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right="-1" w:firstLine="0" w:firstLineChars="0"/>
        <w:jc w:val="both"/>
        <w:rPr>
          <w:b/>
          <w:color w:val="0D0D0D"/>
        </w:rPr>
      </w:pPr>
    </w:p>
    <w:p>
      <w:pPr>
        <w:spacing w:line="360" w:lineRule="auto"/>
        <w:ind w:right="-1"/>
        <w:jc w:val="center"/>
        <w:rPr>
          <w:b/>
          <w:color w:val="0D0D0D"/>
        </w:rPr>
      </w:pPr>
      <w:r>
        <w:rPr>
          <w:b/>
          <w:color w:val="0D0D0D"/>
        </w:rPr>
        <w:t>ПОЛОЖЕНИЕ</w:t>
      </w:r>
    </w:p>
    <w:p>
      <w:pPr>
        <w:jc w:val="center"/>
      </w:pPr>
      <w:r>
        <w:rPr>
          <w:color w:val="0D0D0D"/>
        </w:rPr>
        <w:t xml:space="preserve">о проведении </w:t>
      </w:r>
      <w:r>
        <w:t>квеста «Освоение планет»</w:t>
      </w:r>
    </w:p>
    <w:p>
      <w:pPr>
        <w:jc w:val="center"/>
      </w:pPr>
    </w:p>
    <w:p>
      <w:pPr>
        <w:jc w:val="center"/>
      </w:pPr>
      <w:r>
        <w:t xml:space="preserve">Направление: программирование на языке </w:t>
      </w:r>
      <w:r>
        <w:rPr>
          <w:lang w:val="en-US"/>
        </w:rPr>
        <w:t>Java</w:t>
      </w:r>
    </w:p>
    <w:p>
      <w:pPr>
        <w:spacing w:line="360" w:lineRule="auto"/>
        <w:ind w:right="-1"/>
        <w:jc w:val="center"/>
        <w:rPr>
          <w:color w:val="0D0D0D"/>
        </w:rPr>
      </w:pPr>
    </w:p>
    <w:p>
      <w:pPr>
        <w:spacing w:line="360" w:lineRule="auto"/>
        <w:ind w:right="-1"/>
        <w:jc w:val="center"/>
        <w:rPr>
          <w:color w:val="0D0D0D"/>
        </w:rPr>
      </w:pPr>
    </w:p>
    <w:p>
      <w:pPr>
        <w:spacing w:line="360" w:lineRule="auto"/>
        <w:ind w:firstLine="350" w:firstLineChars="125"/>
        <w:jc w:val="center"/>
        <w:rPr>
          <w:rFonts w:eastAsia="Times New Roman"/>
          <w:b/>
          <w:color w:val="0D0D0D"/>
          <w:lang w:eastAsia="ru-RU"/>
        </w:rPr>
      </w:pPr>
      <w:r>
        <w:rPr>
          <w:rFonts w:eastAsia="sans-serif"/>
          <w:b/>
          <w:bCs/>
          <w:color w:val="181818"/>
          <w:shd w:val="clear" w:color="auto" w:fill="FFFFFF"/>
        </w:rPr>
        <w:t>1. Общие положения</w:t>
      </w:r>
    </w:p>
    <w:p>
      <w:pPr>
        <w:spacing w:line="360" w:lineRule="auto"/>
        <w:ind w:right="-932" w:rightChars="-333" w:firstLine="0"/>
        <w:jc w:val="center"/>
        <w:rPr>
          <w:rFonts w:eastAsia="Times New Roman"/>
          <w:b/>
          <w:color w:val="0D0D0D"/>
          <w:lang w:eastAsia="ru-RU"/>
        </w:rPr>
      </w:pPr>
      <w:r>
        <w:rPr>
          <w:color w:val="181818"/>
          <w:shd w:val="clear" w:color="auto" w:fill="FFFFFF"/>
        </w:rPr>
        <w:t xml:space="preserve">Мероприятие по программированию на </w:t>
      </w:r>
      <w:r>
        <w:t xml:space="preserve">языке </w:t>
      </w:r>
      <w:r>
        <w:rPr>
          <w:lang w:val="en-US"/>
        </w:rPr>
        <w:t>Java</w:t>
      </w:r>
      <w:r>
        <w:rPr>
          <w:color w:val="181818"/>
          <w:shd w:val="clear" w:color="auto" w:fill="FFFFFF"/>
        </w:rPr>
        <w:t xml:space="preserve"> проводится дистанционно.</w:t>
      </w:r>
    </w:p>
    <w:p>
      <w:pPr>
        <w:spacing w:line="360" w:lineRule="auto"/>
        <w:ind w:right="-1"/>
        <w:jc w:val="center"/>
        <w:rPr>
          <w:rFonts w:eastAsia="Times New Roman"/>
          <w:b/>
          <w:color w:val="0D0D0D"/>
          <w:lang w:eastAsia="ru-RU"/>
        </w:rPr>
      </w:pPr>
    </w:p>
    <w:p>
      <w:pPr>
        <w:spacing w:line="360" w:lineRule="auto"/>
        <w:ind w:right="-1"/>
        <w:jc w:val="center"/>
        <w:rPr>
          <w:rFonts w:eastAsia="Times New Roman"/>
          <w:b/>
          <w:color w:val="0D0D0D"/>
          <w:lang w:eastAsia="ru-RU"/>
        </w:rPr>
      </w:pPr>
      <w:r>
        <w:rPr>
          <w:rFonts w:eastAsia="Times New Roman"/>
          <w:b/>
          <w:color w:val="0D0D0D"/>
          <w:lang w:eastAsia="ru-RU"/>
        </w:rPr>
        <w:t>2. Организатор мероприятия</w:t>
      </w:r>
    </w:p>
    <w:p>
      <w:pPr>
        <w:pStyle w:val="3"/>
        <w:spacing w:before="0" w:after="0" w:line="360" w:lineRule="auto"/>
        <w:ind w:right="-1" w:firstLine="709"/>
        <w:jc w:val="both"/>
        <w:rPr>
          <w:rFonts w:eastAsia="Segoe UI Semilight;Times New Ro"/>
          <w:b w:val="0"/>
          <w:bCs w:val="0"/>
          <w:color w:val="0D0D0D"/>
          <w:sz w:val="28"/>
          <w:szCs w:val="28"/>
          <w:lang w:val="ru-RU"/>
        </w:rPr>
      </w:pPr>
      <w:r>
        <w:rPr>
          <w:rStyle w:val="234"/>
          <w:rFonts w:eastAsia="Segoe UI Semilight;Times New Ro"/>
          <w:b w:val="0"/>
          <w:bCs w:val="0"/>
          <w:color w:val="0D0D0D"/>
          <w:sz w:val="28"/>
          <w:szCs w:val="28"/>
          <w:lang w:val="ru-RU"/>
        </w:rPr>
        <w:t>Центр цифрового образования «</w:t>
      </w:r>
      <w:r>
        <w:rPr>
          <w:rStyle w:val="234"/>
          <w:rFonts w:eastAsia="Segoe UI Semilight;Times New Ro"/>
          <w:b w:val="0"/>
          <w:bCs w:val="0"/>
          <w:color w:val="0D0D0D"/>
          <w:sz w:val="28"/>
          <w:szCs w:val="28"/>
        </w:rPr>
        <w:t>IT</w:t>
      </w:r>
      <w:r>
        <w:rPr>
          <w:rStyle w:val="234"/>
          <w:rFonts w:eastAsia="Segoe UI Semilight;Times New Ro"/>
          <w:b w:val="0"/>
          <w:bCs w:val="0"/>
          <w:color w:val="0D0D0D"/>
          <w:sz w:val="28"/>
          <w:szCs w:val="28"/>
          <w:lang w:val="ru-RU"/>
        </w:rPr>
        <w:t>-куб» на базе муниципального бюджетного общеобразовательного учреждения города Костромы "Гимназия №33</w:t>
      </w:r>
      <w:r>
        <w:rPr>
          <w:rStyle w:val="234"/>
          <w:rFonts w:eastAsia="Segoe UI Semilight;Times New Ro"/>
          <w:b w:val="0"/>
          <w:bCs w:val="0"/>
          <w:color w:val="0D0D0D"/>
          <w:sz w:val="28"/>
          <w:szCs w:val="28"/>
        </w:rPr>
        <w:t> </w:t>
      </w:r>
      <w:r>
        <w:rPr>
          <w:rStyle w:val="234"/>
          <w:rFonts w:eastAsia="Segoe UI Semilight;Times New Ro"/>
          <w:b w:val="0"/>
          <w:bCs w:val="0"/>
          <w:color w:val="0D0D0D"/>
          <w:sz w:val="28"/>
          <w:szCs w:val="28"/>
          <w:lang w:val="ru-RU"/>
        </w:rPr>
        <w:t>имени выдающегося земляка Маршала</w:t>
      </w:r>
      <w:r>
        <w:rPr>
          <w:rStyle w:val="234"/>
          <w:rFonts w:eastAsia="Segoe UI Semilight;Times New Ro"/>
          <w:b w:val="0"/>
          <w:bCs w:val="0"/>
          <w:color w:val="0D0D0D"/>
          <w:sz w:val="28"/>
          <w:szCs w:val="28"/>
        </w:rPr>
        <w:t> </w:t>
      </w:r>
      <w:r>
        <w:rPr>
          <w:rStyle w:val="234"/>
          <w:rFonts w:eastAsia="Segoe UI Semilight;Times New Ro"/>
          <w:b w:val="0"/>
          <w:bCs w:val="0"/>
          <w:color w:val="0D0D0D"/>
          <w:sz w:val="28"/>
          <w:szCs w:val="28"/>
          <w:lang w:val="ru-RU"/>
        </w:rPr>
        <w:t>Советского Союза, дважды Героя Советского Союза</w:t>
      </w:r>
      <w:r>
        <w:rPr>
          <w:rStyle w:val="234"/>
          <w:rFonts w:eastAsia="Segoe UI Semilight;Times New Ro"/>
          <w:b w:val="0"/>
          <w:bCs w:val="0"/>
          <w:color w:val="0D0D0D"/>
          <w:sz w:val="28"/>
          <w:szCs w:val="28"/>
        </w:rPr>
        <w:t> </w:t>
      </w:r>
      <w:r>
        <w:rPr>
          <w:rStyle w:val="234"/>
          <w:rFonts w:eastAsia="Segoe UI Semilight;Times New Ro"/>
          <w:b w:val="0"/>
          <w:bCs w:val="0"/>
          <w:color w:val="0D0D0D"/>
          <w:sz w:val="28"/>
          <w:szCs w:val="28"/>
          <w:lang w:val="ru-RU"/>
        </w:rPr>
        <w:t xml:space="preserve"> Александра Михайловича</w:t>
      </w:r>
      <w:r>
        <w:rPr>
          <w:rStyle w:val="234"/>
          <w:rFonts w:eastAsia="Segoe UI Semilight;Times New Ro"/>
          <w:b w:val="0"/>
          <w:bCs w:val="0"/>
          <w:color w:val="0D0D0D"/>
          <w:sz w:val="28"/>
          <w:szCs w:val="28"/>
        </w:rPr>
        <w:t> </w:t>
      </w:r>
      <w:r>
        <w:rPr>
          <w:rStyle w:val="234"/>
          <w:rFonts w:eastAsia="Segoe UI Semilight;Times New Ro"/>
          <w:b w:val="0"/>
          <w:bCs w:val="0"/>
          <w:color w:val="0D0D0D"/>
          <w:sz w:val="28"/>
          <w:szCs w:val="28"/>
          <w:lang w:val="ru-RU"/>
        </w:rPr>
        <w:t>Василевского".</w:t>
      </w:r>
    </w:p>
    <w:p>
      <w:pPr>
        <w:pStyle w:val="3"/>
        <w:spacing w:before="0" w:after="0" w:line="360" w:lineRule="auto"/>
        <w:ind w:right="-1" w:firstLine="709"/>
        <w:jc w:val="both"/>
        <w:rPr>
          <w:rStyle w:val="234"/>
          <w:rFonts w:eastAsia="Segoe UI Semilight;Times New Ro"/>
          <w:b w:val="0"/>
          <w:bCs w:val="0"/>
          <w:sz w:val="28"/>
          <w:szCs w:val="28"/>
          <w:lang w:val="ru-RU"/>
        </w:rPr>
      </w:pPr>
    </w:p>
    <w:p>
      <w:pPr>
        <w:tabs>
          <w:tab w:val="left" w:pos="425"/>
        </w:tabs>
        <w:spacing w:line="360" w:lineRule="auto"/>
        <w:ind w:right="-1"/>
        <w:jc w:val="center"/>
        <w:rPr>
          <w:b/>
          <w:color w:val="0D0D0D"/>
        </w:rPr>
      </w:pPr>
      <w:r>
        <w:rPr>
          <w:b/>
          <w:color w:val="0D0D0D"/>
        </w:rPr>
        <w:t xml:space="preserve">3. Цель и задачи </w:t>
      </w:r>
      <w:r>
        <w:rPr>
          <w:rFonts w:eastAsia="Times New Roman"/>
          <w:b/>
          <w:color w:val="0D0D0D"/>
          <w:lang w:eastAsia="ru-RU"/>
        </w:rPr>
        <w:t>мероприятия</w:t>
      </w:r>
    </w:p>
    <w:p>
      <w:pPr>
        <w:pStyle w:val="3"/>
        <w:numPr>
          <w:ilvl w:val="5"/>
          <w:numId w:val="1"/>
        </w:numPr>
        <w:spacing w:before="0" w:after="0" w:line="360" w:lineRule="auto"/>
        <w:ind w:firstLine="709"/>
        <w:jc w:val="both"/>
        <w:rPr>
          <w:rStyle w:val="234"/>
          <w:rFonts w:eastAsia="Segoe UI Semilight;Times New Ro"/>
          <w:b w:val="0"/>
          <w:bCs w:val="0"/>
          <w:sz w:val="28"/>
          <w:szCs w:val="28"/>
          <w:lang w:val="ru-RU"/>
        </w:rPr>
      </w:pPr>
      <w:r>
        <w:rPr>
          <w:rStyle w:val="234"/>
          <w:rFonts w:eastAsia="Segoe UI Semilight;Times New Ro"/>
          <w:b w:val="0"/>
          <w:bCs w:val="0"/>
          <w:sz w:val="28"/>
          <w:szCs w:val="28"/>
          <w:lang w:val="ru-RU"/>
        </w:rPr>
        <w:t xml:space="preserve">Цель мероприятия: повышение интереса школьников к сфере цифровых технологий и формирование мотивации к изучению программирования на </w:t>
      </w:r>
      <w:r>
        <w:rPr>
          <w:b w:val="0"/>
          <w:sz w:val="28"/>
          <w:szCs w:val="28"/>
        </w:rPr>
        <w:t>Java</w:t>
      </w:r>
      <w:r>
        <w:rPr>
          <w:rStyle w:val="234"/>
          <w:rFonts w:eastAsia="Segoe UI Semilight;Times New Ro"/>
          <w:b/>
          <w:bCs w:val="0"/>
          <w:sz w:val="28"/>
          <w:szCs w:val="28"/>
          <w:lang w:val="ru-RU"/>
        </w:rPr>
        <w:t>.</w:t>
      </w:r>
    </w:p>
    <w:p>
      <w:pPr>
        <w:spacing w:line="360" w:lineRule="auto"/>
      </w:pPr>
      <w:r>
        <w:rPr>
          <w:b/>
          <w:color w:val="0D0D0D"/>
        </w:rPr>
        <w:t>Задачи:</w:t>
      </w:r>
    </w:p>
    <w:p>
      <w:pPr>
        <w:numPr>
          <w:ilvl w:val="0"/>
          <w:numId w:val="2"/>
        </w:numPr>
        <w:spacing w:line="360" w:lineRule="auto"/>
        <w:ind w:left="0" w:firstLine="709"/>
      </w:pPr>
      <w:r>
        <w:rPr>
          <w:color w:val="000000"/>
          <w:highlight w:val="white"/>
        </w:rPr>
        <w:t>выявление и поддержка творческих и интеллектуальных способностей детей</w:t>
      </w:r>
      <w:r>
        <w:rPr>
          <w:color w:val="0D0D0D"/>
        </w:rPr>
        <w:t xml:space="preserve"> в сфере информационных технологий;</w:t>
      </w:r>
    </w:p>
    <w:p>
      <w:pPr>
        <w:numPr>
          <w:ilvl w:val="0"/>
          <w:numId w:val="2"/>
        </w:numPr>
        <w:spacing w:line="360" w:lineRule="auto"/>
        <w:ind w:left="0" w:firstLine="709"/>
        <w:rPr>
          <w:rStyle w:val="234"/>
          <w:b w:val="0"/>
          <w:bCs w:val="0"/>
        </w:rPr>
      </w:pPr>
      <w:r>
        <w:rPr>
          <w:color w:val="0D0D0D"/>
        </w:rPr>
        <w:t>применение навыков программирования на языке</w:t>
      </w:r>
      <w:r>
        <w:t xml:space="preserve"> </w:t>
      </w:r>
      <w:r>
        <w:rPr>
          <w:lang w:val="en-US"/>
        </w:rPr>
        <w:t>Java</w:t>
      </w:r>
      <w:r>
        <w:rPr>
          <w:rStyle w:val="234"/>
          <w:rFonts w:eastAsia="Segoe UI Semilight;Times New Ro"/>
        </w:rPr>
        <w:t>;</w:t>
      </w:r>
    </w:p>
    <w:p>
      <w:pPr>
        <w:numPr>
          <w:ilvl w:val="0"/>
          <w:numId w:val="2"/>
        </w:numPr>
        <w:spacing w:line="360" w:lineRule="auto"/>
        <w:ind w:left="0" w:firstLine="709"/>
      </w:pPr>
      <w:r>
        <w:rPr>
          <w:color w:val="0D0D0D"/>
        </w:rPr>
        <w:t>поддержка интереса учащихся к изучению языка программирования;</w:t>
      </w:r>
    </w:p>
    <w:p>
      <w:pPr>
        <w:numPr>
          <w:ilvl w:val="0"/>
          <w:numId w:val="2"/>
        </w:numPr>
        <w:spacing w:line="360" w:lineRule="auto"/>
        <w:ind w:left="0" w:firstLine="709"/>
      </w:pPr>
      <w:r>
        <w:rPr>
          <w:color w:val="0D0D0D"/>
        </w:rPr>
        <w:t>развитие логического и аналитического мышления.</w:t>
      </w:r>
    </w:p>
    <w:p>
      <w:pPr>
        <w:spacing w:line="360" w:lineRule="auto"/>
        <w:jc w:val="center"/>
        <w:rPr>
          <w:b/>
          <w:color w:val="0D0D0D"/>
        </w:rPr>
      </w:pPr>
    </w:p>
    <w:p>
      <w:pPr>
        <w:pStyle w:val="49"/>
        <w:numPr>
          <w:ilvl w:val="0"/>
          <w:numId w:val="3"/>
        </w:numPr>
        <w:spacing w:line="360" w:lineRule="auto"/>
        <w:jc w:val="center"/>
        <w:rPr>
          <w:rFonts w:eastAsia="Times New Roman"/>
          <w:b/>
          <w:color w:val="0D0D0D"/>
          <w:lang w:eastAsia="ru-RU"/>
        </w:rPr>
      </w:pPr>
      <w:r>
        <w:rPr>
          <w:rFonts w:eastAsia="Times New Roman"/>
          <w:b/>
          <w:color w:val="0D0D0D"/>
          <w:lang w:eastAsia="ru-RU"/>
        </w:rPr>
        <w:t>Организаторы мероприятия</w:t>
      </w:r>
    </w:p>
    <w:p>
      <w:pPr>
        <w:pStyle w:val="3"/>
        <w:numPr>
          <w:ilvl w:val="0"/>
          <w:numId w:val="0"/>
        </w:numPr>
        <w:spacing w:before="0" w:after="0" w:line="360" w:lineRule="auto"/>
        <w:ind w:firstLine="709"/>
        <w:jc w:val="both"/>
        <w:rPr>
          <w:rStyle w:val="18"/>
          <w:rFonts w:eastAsia="Segoe UI Semilight"/>
          <w:b w:val="0"/>
          <w:bCs w:val="0"/>
          <w:color w:val="0D0D0D"/>
          <w:sz w:val="28"/>
          <w:szCs w:val="28"/>
          <w:lang w:val="ru-RU"/>
        </w:rPr>
      </w:pPr>
      <w:r>
        <w:rPr>
          <w:rFonts w:eastAsia="SimSun"/>
          <w:b w:val="0"/>
          <w:bCs w:val="0"/>
          <w:color w:val="181818"/>
          <w:sz w:val="28"/>
          <w:szCs w:val="28"/>
          <w:shd w:val="clear" w:color="auto" w:fill="FFFFFF"/>
          <w:lang w:val="ru-RU"/>
        </w:rPr>
        <w:t xml:space="preserve">4.1 Непосредственным организатором </w:t>
      </w:r>
      <w:r>
        <w:rPr>
          <w:b w:val="0"/>
          <w:color w:val="0D0D0D"/>
          <w:sz w:val="28"/>
          <w:szCs w:val="28"/>
          <w:lang w:val="ru-RU" w:eastAsia="ru-RU"/>
        </w:rPr>
        <w:t>мероприятия</w:t>
      </w:r>
      <w:r>
        <w:rPr>
          <w:rFonts w:eastAsia="SimSun"/>
          <w:b w:val="0"/>
          <w:bCs w:val="0"/>
          <w:color w:val="181818"/>
          <w:sz w:val="28"/>
          <w:szCs w:val="28"/>
          <w:shd w:val="clear" w:color="auto" w:fill="FFFFFF"/>
          <w:lang w:val="ru-RU"/>
        </w:rPr>
        <w:t xml:space="preserve"> является </w:t>
      </w:r>
      <w:r>
        <w:rPr>
          <w:rStyle w:val="18"/>
          <w:rFonts w:eastAsia="Segoe UI Semilight"/>
          <w:b w:val="0"/>
          <w:bCs w:val="0"/>
          <w:color w:val="0D0D0D"/>
          <w:sz w:val="28"/>
          <w:szCs w:val="28"/>
          <w:lang w:val="ru-RU"/>
        </w:rPr>
        <w:t>Центр цифрового образования «</w:t>
      </w:r>
      <w:r>
        <w:rPr>
          <w:rStyle w:val="18"/>
          <w:rFonts w:eastAsia="Segoe UI Semilight"/>
          <w:b w:val="0"/>
          <w:bCs w:val="0"/>
          <w:color w:val="0D0D0D"/>
          <w:sz w:val="28"/>
          <w:szCs w:val="28"/>
        </w:rPr>
        <w:t>IT</w:t>
      </w:r>
      <w:r>
        <w:rPr>
          <w:rStyle w:val="18"/>
          <w:rFonts w:eastAsia="Segoe UI Semilight"/>
          <w:b w:val="0"/>
          <w:bCs w:val="0"/>
          <w:color w:val="0D0D0D"/>
          <w:sz w:val="28"/>
          <w:szCs w:val="28"/>
          <w:lang w:val="ru-RU"/>
        </w:rPr>
        <w:t>-куб» на базе муниципального бюджетного общеобразовательного учреждения города Костромы "Гимназия №33</w:t>
      </w:r>
      <w:r>
        <w:rPr>
          <w:rStyle w:val="18"/>
          <w:rFonts w:eastAsia="Segoe UI Semilight"/>
          <w:b w:val="0"/>
          <w:bCs w:val="0"/>
          <w:color w:val="0D0D0D"/>
          <w:sz w:val="28"/>
          <w:szCs w:val="28"/>
        </w:rPr>
        <w:t> </w:t>
      </w:r>
      <w:r>
        <w:rPr>
          <w:rStyle w:val="18"/>
          <w:rFonts w:eastAsia="Segoe UI Semilight"/>
          <w:b w:val="0"/>
          <w:bCs w:val="0"/>
          <w:color w:val="0D0D0D"/>
          <w:sz w:val="28"/>
          <w:szCs w:val="28"/>
          <w:lang w:val="ru-RU"/>
        </w:rPr>
        <w:t>имени выдающегося земляка Маршала</w:t>
      </w:r>
      <w:r>
        <w:rPr>
          <w:rStyle w:val="18"/>
          <w:rFonts w:eastAsia="Segoe UI Semilight"/>
          <w:b w:val="0"/>
          <w:bCs w:val="0"/>
          <w:color w:val="0D0D0D"/>
          <w:sz w:val="28"/>
          <w:szCs w:val="28"/>
        </w:rPr>
        <w:t> </w:t>
      </w:r>
      <w:r>
        <w:rPr>
          <w:rStyle w:val="18"/>
          <w:rFonts w:eastAsia="Segoe UI Semilight"/>
          <w:b w:val="0"/>
          <w:bCs w:val="0"/>
          <w:color w:val="0D0D0D"/>
          <w:sz w:val="28"/>
          <w:szCs w:val="28"/>
          <w:lang w:val="ru-RU"/>
        </w:rPr>
        <w:t>Советского Союза, дважды Героя Советского Союза</w:t>
      </w:r>
      <w:r>
        <w:rPr>
          <w:rStyle w:val="18"/>
          <w:rFonts w:eastAsia="Segoe UI Semilight"/>
          <w:b w:val="0"/>
          <w:bCs w:val="0"/>
          <w:color w:val="0D0D0D"/>
          <w:sz w:val="28"/>
          <w:szCs w:val="28"/>
        </w:rPr>
        <w:t> </w:t>
      </w:r>
      <w:r>
        <w:rPr>
          <w:rStyle w:val="18"/>
          <w:rFonts w:eastAsia="Segoe UI Semilight"/>
          <w:b w:val="0"/>
          <w:bCs w:val="0"/>
          <w:color w:val="0D0D0D"/>
          <w:sz w:val="28"/>
          <w:szCs w:val="28"/>
          <w:lang w:val="ru-RU"/>
        </w:rPr>
        <w:t xml:space="preserve"> Александра Михайловича</w:t>
      </w:r>
      <w:r>
        <w:rPr>
          <w:rStyle w:val="18"/>
          <w:rFonts w:eastAsia="Segoe UI Semilight"/>
          <w:b w:val="0"/>
          <w:bCs w:val="0"/>
          <w:color w:val="0D0D0D"/>
          <w:sz w:val="28"/>
          <w:szCs w:val="28"/>
        </w:rPr>
        <w:t> </w:t>
      </w:r>
      <w:r>
        <w:rPr>
          <w:rStyle w:val="18"/>
          <w:rFonts w:eastAsia="Segoe UI Semilight"/>
          <w:b w:val="0"/>
          <w:bCs w:val="0"/>
          <w:color w:val="0D0D0D"/>
          <w:sz w:val="28"/>
          <w:szCs w:val="28"/>
          <w:lang w:val="ru-RU"/>
        </w:rPr>
        <w:t>Василевского".</w:t>
      </w:r>
    </w:p>
    <w:p>
      <w:pPr>
        <w:pStyle w:val="3"/>
        <w:numPr>
          <w:ilvl w:val="0"/>
          <w:numId w:val="0"/>
        </w:numPr>
        <w:spacing w:before="0" w:after="0" w:line="360" w:lineRule="auto"/>
        <w:ind w:firstLine="709"/>
        <w:jc w:val="both"/>
        <w:rPr>
          <w:rStyle w:val="18"/>
          <w:rFonts w:eastAsia="Segoe UI Semilight"/>
          <w:b w:val="0"/>
          <w:bCs w:val="0"/>
          <w:color w:val="0D0D0D"/>
          <w:sz w:val="28"/>
          <w:szCs w:val="28"/>
          <w:lang w:val="ru-RU"/>
        </w:rPr>
      </w:pPr>
      <w:r>
        <w:rPr>
          <w:rFonts w:eastAsia="sans-serif"/>
          <w:b w:val="0"/>
          <w:bCs w:val="0"/>
          <w:color w:val="181818"/>
          <w:sz w:val="28"/>
          <w:szCs w:val="28"/>
          <w:shd w:val="clear" w:color="auto" w:fill="FFFFFF"/>
          <w:lang w:val="ru-RU"/>
        </w:rPr>
        <w:t xml:space="preserve">4.2 Работу по организации осуществляет Оргкомитет </w:t>
      </w:r>
      <w:r>
        <w:rPr>
          <w:b w:val="0"/>
          <w:color w:val="0D0D0D"/>
          <w:sz w:val="28"/>
          <w:szCs w:val="28"/>
          <w:lang w:val="ru-RU" w:eastAsia="ru-RU"/>
        </w:rPr>
        <w:t>мероприятия</w:t>
      </w:r>
      <w:r>
        <w:rPr>
          <w:rFonts w:eastAsia="sans-serif"/>
          <w:b w:val="0"/>
          <w:bCs w:val="0"/>
          <w:color w:val="181818"/>
          <w:sz w:val="28"/>
          <w:szCs w:val="28"/>
          <w:shd w:val="clear" w:color="auto" w:fill="FFFFFF"/>
          <w:lang w:val="ru-RU"/>
        </w:rPr>
        <w:t>:</w:t>
      </w:r>
    </w:p>
    <w:p>
      <w:pPr>
        <w:spacing w:line="360" w:lineRule="auto"/>
        <w:rPr>
          <w:rStyle w:val="18"/>
          <w:rFonts w:eastAsia="Segoe UI"/>
          <w:b w:val="0"/>
          <w:bCs w:val="0"/>
          <w:color w:val="0D0D0D"/>
        </w:rPr>
      </w:pPr>
      <w:r>
        <w:rPr>
          <w:rStyle w:val="18"/>
          <w:rFonts w:eastAsia="Segoe UI"/>
          <w:b w:val="0"/>
          <w:bCs w:val="0"/>
          <w:color w:val="0D0D0D"/>
        </w:rPr>
        <w:t>Наталья Владимировна Меркурьева – р</w:t>
      </w:r>
      <w:r>
        <w:rPr>
          <w:rFonts w:eastAsia="Segoe UI"/>
          <w:color w:val="0D0D0D"/>
        </w:rPr>
        <w:t>уководитель ц</w:t>
      </w:r>
      <w:r>
        <w:rPr>
          <w:rStyle w:val="18"/>
          <w:rFonts w:eastAsia="Segoe UI"/>
          <w:b w:val="0"/>
          <w:bCs w:val="0"/>
          <w:color w:val="0D0D0D"/>
        </w:rPr>
        <w:t>ентра цифрового образования «</w:t>
      </w:r>
      <w:r>
        <w:rPr>
          <w:rStyle w:val="18"/>
          <w:rFonts w:eastAsia="Segoe UI"/>
          <w:b w:val="0"/>
          <w:bCs w:val="0"/>
          <w:color w:val="0D0D0D"/>
          <w:lang w:val="en-US"/>
        </w:rPr>
        <w:t>IT</w:t>
      </w:r>
      <w:r>
        <w:rPr>
          <w:rStyle w:val="18"/>
          <w:rFonts w:eastAsia="Segoe UI"/>
          <w:b w:val="0"/>
          <w:bCs w:val="0"/>
          <w:color w:val="0D0D0D"/>
        </w:rPr>
        <w:t>-куб», кандидат технических наук.</w:t>
      </w:r>
    </w:p>
    <w:p>
      <w:pPr>
        <w:spacing w:line="360" w:lineRule="auto"/>
        <w:rPr>
          <w:rStyle w:val="18"/>
          <w:rFonts w:eastAsia="Segoe UI"/>
          <w:b w:val="0"/>
          <w:bCs w:val="0"/>
          <w:color w:val="0D0D0D"/>
        </w:rPr>
      </w:pPr>
      <w:r>
        <w:rPr>
          <w:rStyle w:val="18"/>
          <w:rFonts w:eastAsia="Segoe UI"/>
          <w:b w:val="0"/>
          <w:bCs w:val="0"/>
          <w:color w:val="0D0D0D"/>
        </w:rPr>
        <w:t>Елена Сафаровна Смирнова – кандидат педагогических наук, педагог дополнительного образования.</w:t>
      </w:r>
    </w:p>
    <w:p>
      <w:pPr>
        <w:spacing w:line="360" w:lineRule="auto"/>
        <w:rPr>
          <w:rStyle w:val="18"/>
          <w:rFonts w:eastAsia="Segoe UI"/>
          <w:b w:val="0"/>
          <w:bCs w:val="0"/>
          <w:color w:val="0D0D0D"/>
        </w:rPr>
      </w:pPr>
      <w:r>
        <w:rPr>
          <w:rStyle w:val="18"/>
          <w:rFonts w:eastAsia="Segoe UI"/>
          <w:b w:val="0"/>
          <w:bCs w:val="0"/>
          <w:color w:val="0D0D0D"/>
        </w:rPr>
        <w:t>Ивков Владимир Анатольевич – кандидат экономических наук, педагог дополнительного образования.</w:t>
      </w:r>
    </w:p>
    <w:p>
      <w:pPr>
        <w:spacing w:line="360" w:lineRule="auto"/>
        <w:rPr>
          <w:rStyle w:val="18"/>
          <w:rFonts w:eastAsia="Segoe UI"/>
          <w:b w:val="0"/>
          <w:bCs w:val="0"/>
          <w:color w:val="0D0D0D"/>
        </w:rPr>
      </w:pPr>
      <w:r>
        <w:rPr>
          <w:rStyle w:val="18"/>
          <w:rFonts w:eastAsia="Segoe UI"/>
          <w:b w:val="0"/>
          <w:bCs w:val="0"/>
          <w:color w:val="0D0D0D"/>
        </w:rPr>
        <w:t xml:space="preserve">Басуев Артем Александрович – системный администратор </w:t>
      </w:r>
      <w:r>
        <w:rPr>
          <w:rFonts w:eastAsia="Segoe UI"/>
          <w:color w:val="0D0D0D"/>
        </w:rPr>
        <w:t>ц</w:t>
      </w:r>
      <w:r>
        <w:rPr>
          <w:rStyle w:val="18"/>
          <w:rFonts w:eastAsia="Segoe UI"/>
          <w:b w:val="0"/>
          <w:bCs w:val="0"/>
          <w:color w:val="0D0D0D"/>
        </w:rPr>
        <w:t>ентра цифрового образования «</w:t>
      </w:r>
      <w:r>
        <w:rPr>
          <w:rStyle w:val="18"/>
          <w:rFonts w:eastAsia="Segoe UI"/>
          <w:b w:val="0"/>
          <w:bCs w:val="0"/>
          <w:color w:val="0D0D0D"/>
          <w:lang w:val="en-US"/>
        </w:rPr>
        <w:t>IT</w:t>
      </w:r>
      <w:r>
        <w:rPr>
          <w:rStyle w:val="18"/>
          <w:rFonts w:eastAsia="Segoe UI"/>
          <w:b w:val="0"/>
          <w:bCs w:val="0"/>
          <w:color w:val="0D0D0D"/>
        </w:rPr>
        <w:t>-куб».</w:t>
      </w:r>
    </w:p>
    <w:p>
      <w:pPr>
        <w:spacing w:line="360" w:lineRule="auto"/>
        <w:rPr>
          <w:rStyle w:val="18"/>
          <w:rFonts w:eastAsia="Segoe UI"/>
          <w:b w:val="0"/>
          <w:bCs w:val="0"/>
          <w:color w:val="0D0D0D"/>
        </w:rPr>
      </w:pPr>
      <w:r>
        <w:rPr>
          <w:rStyle w:val="18"/>
          <w:rFonts w:eastAsia="Segoe UI"/>
          <w:b w:val="0"/>
          <w:bCs w:val="0"/>
          <w:color w:val="0D0D0D"/>
        </w:rPr>
        <w:t xml:space="preserve">Титова Елена Геннадьевна и Тропина Вера Владимировна – администраторы </w:t>
      </w:r>
      <w:r>
        <w:rPr>
          <w:rFonts w:eastAsia="Segoe UI"/>
          <w:color w:val="0D0D0D"/>
        </w:rPr>
        <w:t>ц</w:t>
      </w:r>
      <w:r>
        <w:rPr>
          <w:rStyle w:val="18"/>
          <w:rFonts w:eastAsia="Segoe UI"/>
          <w:b w:val="0"/>
          <w:bCs w:val="0"/>
          <w:color w:val="0D0D0D"/>
        </w:rPr>
        <w:t>ентра цифрового образования «</w:t>
      </w:r>
      <w:r>
        <w:rPr>
          <w:rStyle w:val="18"/>
          <w:rFonts w:eastAsia="Segoe UI"/>
          <w:b w:val="0"/>
          <w:bCs w:val="0"/>
          <w:color w:val="0D0D0D"/>
          <w:lang w:val="en-US"/>
        </w:rPr>
        <w:t>IT</w:t>
      </w:r>
      <w:r>
        <w:rPr>
          <w:rStyle w:val="18"/>
          <w:rFonts w:eastAsia="Segoe UI"/>
          <w:b w:val="0"/>
          <w:bCs w:val="0"/>
          <w:color w:val="0D0D0D"/>
        </w:rPr>
        <w:t>-куб».</w:t>
      </w:r>
    </w:p>
    <w:p>
      <w:pPr>
        <w:spacing w:line="360" w:lineRule="auto"/>
        <w:rPr>
          <w:rFonts w:eastAsia="sans-serif"/>
          <w:bCs/>
          <w:color w:val="181818"/>
          <w:shd w:val="clear" w:color="auto" w:fill="FFFFFF"/>
        </w:rPr>
      </w:pPr>
      <w:r>
        <w:rPr>
          <w:rFonts w:eastAsia="sans-serif"/>
          <w:bCs/>
          <w:color w:val="181818"/>
          <w:shd w:val="clear" w:color="auto" w:fill="FFFFFF"/>
        </w:rPr>
        <w:t>4.3 Адрес и контакты Оргкомитета:</w:t>
      </w:r>
    </w:p>
    <w:p>
      <w:pPr>
        <w:pStyle w:val="37"/>
        <w:spacing w:before="0" w:beforeAutospacing="0" w:after="0" w:afterAutospacing="0" w:line="360" w:lineRule="auto"/>
        <w:ind w:firstLine="709"/>
        <w:jc w:val="both"/>
        <w:rPr>
          <w:rFonts w:eastAsia="Segoe UI"/>
          <w:sz w:val="28"/>
          <w:szCs w:val="28"/>
        </w:rPr>
      </w:pPr>
      <w:r>
        <w:rPr>
          <w:rFonts w:eastAsia="Segoe UI"/>
          <w:color w:val="222222"/>
          <w:sz w:val="28"/>
          <w:szCs w:val="28"/>
        </w:rPr>
        <w:t>1</w:t>
      </w:r>
      <w:r>
        <w:rPr>
          <w:rFonts w:eastAsia="Segoe UI"/>
          <w:sz w:val="28"/>
          <w:szCs w:val="28"/>
        </w:rPr>
        <w:t xml:space="preserve">56011, город Кострома, ул. Суслова, д. 6, телефон корпуса: 33-21-35, </w:t>
      </w:r>
    </w:p>
    <w:p>
      <w:pPr>
        <w:pStyle w:val="37"/>
        <w:spacing w:before="0" w:beforeAutospacing="0" w:after="0" w:afterAutospacing="0" w:line="360" w:lineRule="auto"/>
        <w:ind w:firstLine="709"/>
        <w:jc w:val="both"/>
        <w:rPr>
          <w:rFonts w:eastAsia="Segoe UI"/>
          <w:sz w:val="28"/>
          <w:szCs w:val="28"/>
          <w:lang w:val="en-US"/>
        </w:rPr>
      </w:pPr>
      <w:r>
        <w:rPr>
          <w:rFonts w:eastAsia="Segoe UI"/>
          <w:sz w:val="28"/>
          <w:szCs w:val="28"/>
          <w:shd w:val="clear" w:color="auto" w:fill="FFFFFF"/>
          <w:lang w:val="en-US"/>
        </w:rPr>
        <w:t>e-mail: it-cube2021kostroma@mail.ru</w:t>
      </w:r>
    </w:p>
    <w:p>
      <w:pPr>
        <w:pStyle w:val="37"/>
        <w:spacing w:before="0" w:beforeAutospacing="0" w:after="0" w:afterAutospacing="0" w:line="360" w:lineRule="auto"/>
        <w:ind w:firstLine="709"/>
        <w:jc w:val="both"/>
        <w:rPr>
          <w:rFonts w:eastAsia="Segoe UI"/>
          <w:sz w:val="28"/>
          <w:szCs w:val="28"/>
        </w:rPr>
      </w:pPr>
      <w:r>
        <w:rPr>
          <w:rStyle w:val="18"/>
          <w:rFonts w:eastAsia="Segoe UI"/>
          <w:b w:val="0"/>
          <w:bCs w:val="0"/>
          <w:sz w:val="28"/>
          <w:szCs w:val="28"/>
        </w:rPr>
        <w:t>Страница Вконтакте:</w:t>
      </w:r>
    </w:p>
    <w:p>
      <w:pPr>
        <w:pStyle w:val="37"/>
        <w:spacing w:before="0" w:beforeAutospacing="0" w:after="0" w:afterAutospacing="0" w:line="360" w:lineRule="auto"/>
        <w:ind w:firstLine="709"/>
        <w:jc w:val="both"/>
        <w:rPr>
          <w:rFonts w:eastAsia="Segoe UI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"https://vk.com/itcube_kostroma" \t "http://www.eduportal44.ru/Kostroma_EDU/Gimn33/SitePages/_blank" </w:instrText>
      </w:r>
      <w:r>
        <w:fldChar w:fldCharType="separate"/>
      </w:r>
      <w:r>
        <w:rPr>
          <w:rStyle w:val="17"/>
          <w:rFonts w:eastAsia="Segoe UI"/>
          <w:sz w:val="28"/>
          <w:szCs w:val="28"/>
          <w:shd w:val="clear" w:color="auto" w:fill="FFFFFF"/>
        </w:rPr>
        <w:t>https://vk.com/itcube_kostroma</w:t>
      </w:r>
      <w:r>
        <w:rPr>
          <w:rStyle w:val="17"/>
          <w:rFonts w:eastAsia="Segoe UI"/>
          <w:sz w:val="28"/>
          <w:szCs w:val="28"/>
          <w:shd w:val="clear" w:color="auto" w:fill="FFFFFF"/>
        </w:rPr>
        <w:fldChar w:fldCharType="end"/>
      </w:r>
    </w:p>
    <w:p>
      <w:pPr>
        <w:shd w:val="clear" w:color="auto" w:fill="FFFFFF"/>
        <w:spacing w:line="360" w:lineRule="auto"/>
        <w:rPr>
          <w:rFonts w:eastAsia="sans-serif"/>
          <w:color w:val="181818"/>
          <w:shd w:val="clear" w:color="auto" w:fill="FFFFFF"/>
        </w:rPr>
      </w:pPr>
      <w:r>
        <w:rPr>
          <w:rFonts w:eastAsia="sans-serif"/>
          <w:color w:val="181818"/>
          <w:shd w:val="clear" w:color="auto" w:fill="FFFFFF"/>
        </w:rPr>
        <w:t>4.4 Организатор способствует привлечению внимания общественности, средств массовой информации.</w:t>
      </w:r>
    </w:p>
    <w:p>
      <w:pPr>
        <w:shd w:val="clear" w:color="auto" w:fill="FFFFFF"/>
        <w:spacing w:line="360" w:lineRule="auto"/>
        <w:rPr>
          <w:rFonts w:eastAsia="sans-serif"/>
          <w:color w:val="181818"/>
          <w:shd w:val="clear" w:color="auto" w:fill="FFFFFF"/>
        </w:rPr>
      </w:pPr>
      <w:r>
        <w:rPr>
          <w:rFonts w:eastAsia="sans-serif"/>
          <w:color w:val="181818"/>
          <w:shd w:val="clear" w:color="auto" w:fill="FFFFFF"/>
        </w:rPr>
        <w:t>4.5 Организатор утверждает состав жюри, разрабатывает задания, порядок проведения мероприятия.</w:t>
      </w:r>
    </w:p>
    <w:p>
      <w:pPr>
        <w:shd w:val="clear" w:color="auto" w:fill="FFFFFF"/>
        <w:spacing w:line="360" w:lineRule="auto"/>
        <w:rPr>
          <w:rFonts w:eastAsia="sans-serif"/>
          <w:color w:val="181818"/>
          <w:shd w:val="clear" w:color="auto" w:fill="FFFFFF"/>
        </w:rPr>
      </w:pPr>
      <w:r>
        <w:rPr>
          <w:rFonts w:eastAsia="sans-serif"/>
          <w:color w:val="181818"/>
          <w:shd w:val="clear" w:color="auto" w:fill="FFFFFF"/>
        </w:rPr>
        <w:t>4.6 Для взаимодействия с участниками Оргкомитет использует контактные данные, указанные при регистрации.</w:t>
      </w:r>
    </w:p>
    <w:p>
      <w:pPr>
        <w:shd w:val="clear" w:color="auto" w:fill="FFFFFF"/>
        <w:spacing w:line="360" w:lineRule="auto"/>
        <w:rPr>
          <w:rFonts w:eastAsia="sans-serif"/>
          <w:color w:val="181818"/>
          <w:shd w:val="clear" w:color="auto" w:fill="FFFFFF"/>
        </w:rPr>
      </w:pPr>
      <w:r>
        <w:rPr>
          <w:rFonts w:eastAsia="sans-serif"/>
          <w:color w:val="181818"/>
          <w:shd w:val="clear" w:color="auto" w:fill="FFFFFF"/>
        </w:rPr>
        <w:t>4.7 Подавая при регистрации заявку, участники мероприятия выражают согласие на обработку запрашиваемых персональных данных, использование персональных данных для процесса объявления победителей и призёров на официальной странице Вконтакте и на сайте гимназии.</w:t>
      </w:r>
    </w:p>
    <w:p>
      <w:pPr>
        <w:shd w:val="clear" w:color="auto" w:fill="FFFFFF"/>
        <w:spacing w:line="360" w:lineRule="auto"/>
        <w:rPr>
          <w:rFonts w:eastAsia="sans-serif"/>
          <w:color w:val="181818"/>
          <w:shd w:val="clear" w:color="auto" w:fill="FFFFFF"/>
        </w:rPr>
      </w:pPr>
      <w:r>
        <w:rPr>
          <w:rFonts w:eastAsia="sans-serif"/>
          <w:color w:val="181818"/>
          <w:shd w:val="clear" w:color="auto" w:fill="FFFFFF"/>
        </w:rPr>
        <w:t>4.8</w:t>
      </w:r>
      <w:r>
        <w:rPr>
          <w:rFonts w:eastAsia="sans-serif"/>
          <w:b/>
          <w:bCs/>
          <w:color w:val="181818"/>
          <w:shd w:val="clear" w:color="auto" w:fill="FFFFFF"/>
        </w:rPr>
        <w:t xml:space="preserve"> </w:t>
      </w:r>
      <w:r>
        <w:rPr>
          <w:rFonts w:eastAsia="sans-serif"/>
          <w:color w:val="181818"/>
          <w:shd w:val="clear" w:color="auto" w:fill="FFFFFF"/>
        </w:rPr>
        <w:t>Организатор мероприятия может использовать в информационных и рекламных целях фото и видеоматериалы, полученные в ходе награждения победителей и призёров.</w:t>
      </w:r>
    </w:p>
    <w:p>
      <w:pPr>
        <w:spacing w:line="360" w:lineRule="auto"/>
        <w:ind w:firstLine="350" w:firstLineChars="125"/>
        <w:rPr>
          <w:rFonts w:eastAsia="sans-serif"/>
          <w:b/>
          <w:bCs/>
          <w:color w:val="181818"/>
          <w:shd w:val="clear" w:color="auto" w:fill="FFFFFF"/>
        </w:rPr>
      </w:pPr>
    </w:p>
    <w:p>
      <w:pPr>
        <w:spacing w:line="360" w:lineRule="auto"/>
        <w:ind w:firstLine="351" w:firstLineChars="125"/>
        <w:jc w:val="center"/>
        <w:rPr>
          <w:b/>
          <w:color w:val="0D0D0D"/>
        </w:rPr>
      </w:pPr>
    </w:p>
    <w:p>
      <w:pPr>
        <w:numPr>
          <w:ilvl w:val="0"/>
          <w:numId w:val="3"/>
        </w:numPr>
        <w:shd w:val="clear" w:color="auto" w:fill="FFFFFF"/>
        <w:spacing w:line="360" w:lineRule="auto"/>
        <w:ind w:firstLine="350" w:firstLineChars="125"/>
        <w:jc w:val="center"/>
        <w:rPr>
          <w:rFonts w:eastAsia="sans-serif"/>
          <w:b/>
          <w:bCs/>
          <w:color w:val="181818"/>
          <w:shd w:val="clear" w:color="auto" w:fill="FFFFFF"/>
        </w:rPr>
      </w:pPr>
      <w:r>
        <w:rPr>
          <w:rFonts w:eastAsia="sans-serif"/>
          <w:b/>
          <w:bCs/>
          <w:color w:val="181818"/>
          <w:shd w:val="clear" w:color="auto" w:fill="FFFFFF"/>
        </w:rPr>
        <w:t>Условия участия</w:t>
      </w:r>
    </w:p>
    <w:p>
      <w:pPr>
        <w:shd w:val="clear" w:color="auto" w:fill="FFFFFF"/>
        <w:spacing w:line="360" w:lineRule="auto"/>
        <w:rPr>
          <w:rFonts w:eastAsia="sans-serif"/>
          <w:color w:val="181818"/>
          <w:shd w:val="clear" w:color="auto" w:fill="FFFFFF"/>
        </w:rPr>
      </w:pPr>
      <w:r>
        <w:rPr>
          <w:rFonts w:eastAsia="sans-serif"/>
          <w:color w:val="181818"/>
          <w:shd w:val="clear" w:color="auto" w:fill="FFFFFF"/>
        </w:rPr>
        <w:t>5.1 Соревнования проводятся дистанционно.</w:t>
      </w:r>
    </w:p>
    <w:p>
      <w:pPr>
        <w:shd w:val="clear" w:color="auto" w:fill="FFFFFF"/>
        <w:spacing w:line="360" w:lineRule="auto"/>
        <w:rPr>
          <w:rFonts w:eastAsia="sans-serif"/>
          <w:color w:val="181818"/>
          <w:shd w:val="clear" w:color="auto" w:fill="FFFFFF"/>
        </w:rPr>
      </w:pPr>
      <w:r>
        <w:rPr>
          <w:rFonts w:eastAsia="sans-serif"/>
          <w:color w:val="181818"/>
          <w:shd w:val="clear" w:color="auto" w:fill="FFFFFF"/>
        </w:rPr>
        <w:t>5.2 Участие бесплатное.</w:t>
      </w:r>
    </w:p>
    <w:p>
      <w:pPr>
        <w:spacing w:line="360" w:lineRule="auto"/>
      </w:pPr>
      <w:r>
        <w:rPr>
          <w:rFonts w:eastAsia="sans-serif"/>
          <w:color w:val="181818"/>
          <w:shd w:val="clear" w:color="auto" w:fill="FFFFFF"/>
        </w:rPr>
        <w:t>5.3</w:t>
      </w:r>
      <w:r>
        <w:rPr>
          <w:rFonts w:eastAsia="sans-serif"/>
          <w:b/>
          <w:bCs/>
          <w:color w:val="181818"/>
          <w:shd w:val="clear" w:color="auto" w:fill="FFFFFF"/>
        </w:rPr>
        <w:t xml:space="preserve"> </w:t>
      </w:r>
      <w:r>
        <w:rPr>
          <w:rFonts w:eastAsia="sans-serif"/>
          <w:color w:val="181818"/>
          <w:shd w:val="clear" w:color="auto" w:fill="FFFFFF"/>
        </w:rPr>
        <w:t>Участниками являются о</w:t>
      </w:r>
      <w:r>
        <w:t>бучающиеся 5-11 классов общеобразовательных школ и учреждений дополнительного образования города Костромы и области.</w:t>
      </w:r>
    </w:p>
    <w:p>
      <w:pPr>
        <w:pStyle w:val="246"/>
        <w:tabs>
          <w:tab w:val="left" w:pos="0"/>
        </w:tabs>
        <w:spacing w:line="360" w:lineRule="auto"/>
        <w:ind w:left="0"/>
        <w:rPr>
          <w:i/>
          <w:color w:val="0D0D0D"/>
        </w:rPr>
      </w:pPr>
      <w:r>
        <w:rPr>
          <w:rFonts w:eastAsia="sans-serif"/>
          <w:color w:val="181818"/>
          <w:shd w:val="clear" w:color="auto" w:fill="FFFFFF"/>
        </w:rPr>
        <w:t xml:space="preserve">5.4 </w:t>
      </w:r>
      <w:r>
        <w:rPr>
          <w:color w:val="0D0D0D"/>
        </w:rPr>
        <w:t>Для участия в мероприятии участники предоставляют заявку в системе «</w:t>
      </w:r>
      <w:r>
        <w:t>Навигатор дополнительного образования»:</w:t>
      </w:r>
      <w:r>
        <w:rPr>
          <w:color w:val="0D0D0D"/>
        </w:rPr>
        <w:t xml:space="preserve"> </w:t>
      </w:r>
      <w:r>
        <w:fldChar w:fldCharType="begin"/>
      </w:r>
      <w:r>
        <w:instrText xml:space="preserve"> HYPERLINK "https://xn--44-kmc.xn--80aafey1amqq.xn--d1acj3b/activity/159/?date=2022-04-09" </w:instrText>
      </w:r>
      <w:r>
        <w:fldChar w:fldCharType="separate"/>
      </w:r>
      <w:r>
        <w:rPr>
          <w:rStyle w:val="14"/>
        </w:rPr>
        <w:t>https://xn--44-kmc.xn--80aafey1amqq.xn--d1acj3b/activity/159/?date=2022-04-09</w:t>
      </w:r>
      <w:r>
        <w:rPr>
          <w:rStyle w:val="17"/>
        </w:rPr>
        <w:fldChar w:fldCharType="end"/>
      </w:r>
      <w:r>
        <w:rPr>
          <w:rStyle w:val="17"/>
          <w:rFonts w:hint="default"/>
          <w:lang w:val="ru-RU"/>
        </w:rPr>
        <w:t xml:space="preserve"> </w:t>
      </w:r>
      <w:r>
        <w:rPr>
          <w:color w:val="0D0D0D"/>
        </w:rPr>
        <w:t xml:space="preserve">. </w:t>
      </w:r>
    </w:p>
    <w:p>
      <w:pPr>
        <w:pStyle w:val="246"/>
        <w:numPr>
          <w:ilvl w:val="1"/>
          <w:numId w:val="4"/>
        </w:numPr>
        <w:tabs>
          <w:tab w:val="left" w:pos="0"/>
        </w:tabs>
        <w:spacing w:line="360" w:lineRule="auto"/>
        <w:ind w:left="0" w:firstLine="709"/>
        <w:rPr>
          <w:i/>
          <w:color w:val="0D0D0D"/>
        </w:rPr>
      </w:pPr>
      <w:r>
        <w:t>Сроки проведения мероприятия:</w:t>
      </w:r>
      <w:bookmarkStart w:id="0" w:name="_GoBack"/>
      <w:bookmarkEnd w:id="0"/>
    </w:p>
    <w:p>
      <w:pPr>
        <w:pStyle w:val="246"/>
        <w:tabs>
          <w:tab w:val="left" w:pos="0"/>
        </w:tabs>
        <w:spacing w:line="360" w:lineRule="auto"/>
        <w:ind w:left="0"/>
        <w:rPr>
          <w:i/>
          <w:color w:val="0D0D0D"/>
        </w:rPr>
      </w:pPr>
      <w:r>
        <w:rPr>
          <w:b/>
          <w:bCs/>
        </w:rPr>
        <w:t>8 апреля 2022 г. – 17 апреля 2022 г.</w:t>
      </w:r>
    </w:p>
    <w:p>
      <w:pPr>
        <w:spacing w:line="360" w:lineRule="auto"/>
      </w:pPr>
      <w:r>
        <w:rPr>
          <w:color w:val="0D0D0D"/>
        </w:rPr>
        <w:t>Р</w:t>
      </w:r>
      <w:r>
        <w:rPr>
          <w:bCs/>
          <w:color w:val="0D0D0D"/>
        </w:rPr>
        <w:t>азмещение информации о мероприятии осуществляется указанными способами:</w:t>
      </w:r>
    </w:p>
    <w:p>
      <w:pPr>
        <w:numPr>
          <w:ilvl w:val="0"/>
          <w:numId w:val="5"/>
        </w:numPr>
        <w:spacing w:line="360" w:lineRule="auto"/>
        <w:ind w:firstLine="709"/>
      </w:pPr>
      <w:r>
        <w:rPr>
          <w:bCs/>
          <w:color w:val="0D0D0D"/>
        </w:rPr>
        <w:t xml:space="preserve">на сайте гимназии №33 в разделе «Центр цифрового образования </w:t>
      </w:r>
      <w:r>
        <w:rPr>
          <w:bCs/>
          <w:color w:val="0D0D0D"/>
          <w:lang w:val="en-US"/>
        </w:rPr>
        <w:t>IT</w:t>
      </w:r>
      <w:r>
        <w:rPr>
          <w:bCs/>
          <w:color w:val="0D0D0D"/>
        </w:rPr>
        <w:t xml:space="preserve">-куб»: </w:t>
      </w:r>
      <w:r>
        <w:fldChar w:fldCharType="begin"/>
      </w:r>
      <w:r>
        <w:instrText xml:space="preserve"> HYPERLINK "http://www.eduportal44.ru/Kostroma_EDU/Gimn33/SitePages/ЦЕНТР%20ЦИФРОВОГО%20ОБРАЗОВАНИЯ%20ДЕТЕЙ%20%20IT-КУБ.aspx" \o "http://www.eduportal44.ru/Kostroma_EDU/Gimn33/SitePages/ЦЕНТР ЦИФРОВОГО ОБРАЗОВАНИЯ ДЕТЕЙ  IT-КУБ.aspx" </w:instrText>
      </w:r>
      <w:r>
        <w:fldChar w:fldCharType="separate"/>
      </w:r>
      <w:r>
        <w:rPr>
          <w:rStyle w:val="232"/>
          <w:bCs/>
          <w:color w:val="0D0D0D"/>
          <w:u w:val="none"/>
        </w:rPr>
        <w:t>http://www.eduportal44.ru/Kostroma_EDU/Gimn33/SitePages/ЦЕНТР%20ЦИФРОВОГО%20ОБРАЗОВАНИЯ%20ДЕТЕЙ%20%20IT-КУБ.aspx</w:t>
      </w:r>
      <w:r>
        <w:rPr>
          <w:rStyle w:val="232"/>
          <w:bCs/>
          <w:color w:val="0D0D0D"/>
          <w:u w:val="none"/>
        </w:rPr>
        <w:fldChar w:fldCharType="end"/>
      </w:r>
      <w:r>
        <w:rPr>
          <w:rStyle w:val="233"/>
          <w:bCs/>
          <w:color w:val="0D0D0D"/>
          <w:u w:val="none"/>
        </w:rPr>
        <w:t>,</w:t>
      </w:r>
    </w:p>
    <w:p>
      <w:pPr>
        <w:numPr>
          <w:ilvl w:val="0"/>
          <w:numId w:val="5"/>
        </w:numPr>
        <w:spacing w:line="360" w:lineRule="auto"/>
        <w:ind w:firstLine="709"/>
        <w:rPr>
          <w:rStyle w:val="233"/>
          <w:color w:val="auto"/>
          <w:u w:val="none"/>
        </w:rPr>
      </w:pPr>
      <w:r>
        <w:rPr>
          <w:bCs/>
        </w:rPr>
        <w:t xml:space="preserve">в сообществе Вконтакте: </w:t>
      </w:r>
      <w:r>
        <w:fldChar w:fldCharType="begin"/>
      </w:r>
      <w:r>
        <w:instrText xml:space="preserve"> HYPERLINK "https://vk.com/itcube_kostroma" \o "https://vk.com/itcube_kostroma" </w:instrText>
      </w:r>
      <w:r>
        <w:fldChar w:fldCharType="separate"/>
      </w:r>
      <w:r>
        <w:rPr>
          <w:rStyle w:val="232"/>
          <w:bCs/>
          <w:color w:val="auto"/>
          <w:u w:val="none"/>
        </w:rPr>
        <w:t>https://vk.com/itcube_kostroma</w:t>
      </w:r>
      <w:r>
        <w:rPr>
          <w:rStyle w:val="232"/>
          <w:bCs/>
          <w:color w:val="auto"/>
          <w:u w:val="none"/>
        </w:rPr>
        <w:fldChar w:fldCharType="end"/>
      </w:r>
      <w:r>
        <w:rPr>
          <w:rStyle w:val="233"/>
          <w:bCs/>
          <w:color w:val="auto"/>
          <w:u w:val="none"/>
        </w:rPr>
        <w:t>,</w:t>
      </w:r>
    </w:p>
    <w:p>
      <w:pPr>
        <w:numPr>
          <w:ilvl w:val="0"/>
          <w:numId w:val="5"/>
        </w:numPr>
        <w:spacing w:line="360" w:lineRule="auto"/>
        <w:ind w:firstLine="709"/>
      </w:pPr>
      <w:r>
        <w:rPr>
          <w:rFonts w:eastAsia="Times New Roman"/>
          <w:lang w:eastAsia="ru-RU"/>
        </w:rPr>
        <w:t>на сайте центра цифрового образования:</w:t>
      </w:r>
      <w:r>
        <w:rPr>
          <w:rFonts w:ascii="Segoe UI" w:hAnsi="Segoe UI" w:eastAsia="Times New Roman" w:cs="Segoe UI"/>
          <w:lang w:eastAsia="ru-RU"/>
        </w:rPr>
        <w:t xml:space="preserve"> </w:t>
      </w:r>
      <w:r>
        <w:fldChar w:fldCharType="begin"/>
      </w:r>
      <w:r>
        <w:instrText xml:space="preserve"> HYPERLINK "http://cube.rvo-k.ru" </w:instrText>
      </w:r>
      <w:r>
        <w:fldChar w:fldCharType="separate"/>
      </w:r>
      <w:r>
        <w:rPr>
          <w:rStyle w:val="17"/>
          <w:rFonts w:eastAsia="Times New Roman"/>
          <w:lang w:eastAsia="ru-RU"/>
        </w:rPr>
        <w:t>http://cube.rvo-k.ru</w:t>
      </w:r>
      <w:r>
        <w:rPr>
          <w:rStyle w:val="17"/>
          <w:rFonts w:eastAsia="Times New Roman"/>
          <w:lang w:eastAsia="ru-RU"/>
        </w:rPr>
        <w:fldChar w:fldCharType="end"/>
      </w:r>
      <w:r>
        <w:rPr>
          <w:rFonts w:eastAsia="Times New Roman"/>
          <w:lang w:eastAsia="ru-RU"/>
        </w:rPr>
        <w:t xml:space="preserve"> .</w:t>
      </w:r>
    </w:p>
    <w:p>
      <w:pPr>
        <w:pStyle w:val="49"/>
        <w:numPr>
          <w:ilvl w:val="1"/>
          <w:numId w:val="4"/>
        </w:numPr>
        <w:spacing w:line="360" w:lineRule="auto"/>
        <w:ind w:firstLine="334"/>
      </w:pPr>
      <w:r>
        <w:rPr>
          <w:rFonts w:eastAsia="Times New Roman"/>
          <w:lang w:eastAsia="ru-RU"/>
        </w:rPr>
        <w:t xml:space="preserve">Результаты каждого </w:t>
      </w:r>
      <w:r>
        <w:t xml:space="preserve">этапа квеста необходимо отправлять до 17 апреля (включительно) председателю жюри квеста, Владимиру Анатольевичу Ивкову, по электронному адресу: </w:t>
      </w:r>
      <w:r>
        <w:fldChar w:fldCharType="begin"/>
      </w:r>
      <w:r>
        <w:instrText xml:space="preserve"> HYPERLINK "mailto:ivkov_wa@mail.ru" </w:instrText>
      </w:r>
      <w:r>
        <w:fldChar w:fldCharType="separate"/>
      </w:r>
      <w:r>
        <w:rPr>
          <w:rStyle w:val="17"/>
        </w:rPr>
        <w:t>ivkov_wa@mail.ru</w:t>
      </w:r>
      <w:r>
        <w:rPr>
          <w:rStyle w:val="17"/>
        </w:rPr>
        <w:fldChar w:fldCharType="end"/>
      </w:r>
      <w:r>
        <w:t>. В письме необходимо указать ФИО участника и номер школы.</w:t>
      </w:r>
    </w:p>
    <w:p>
      <w:pPr>
        <w:pStyle w:val="49"/>
        <w:numPr>
          <w:ilvl w:val="1"/>
          <w:numId w:val="4"/>
        </w:numPr>
        <w:spacing w:line="360" w:lineRule="auto"/>
        <w:ind w:firstLine="334"/>
        <w:rPr>
          <w:b/>
          <w:color w:val="0D0D0D"/>
        </w:rPr>
      </w:pPr>
      <w:r>
        <w:rPr>
          <w:color w:val="000000"/>
          <w:shd w:val="clear" w:color="auto" w:fill="FFFFFF"/>
        </w:rPr>
        <w:t>В случае неполного выполнения работа также оценивается в соответствии с количеством выполненных этапов.</w:t>
      </w:r>
    </w:p>
    <w:p>
      <w:pPr>
        <w:pStyle w:val="49"/>
        <w:numPr>
          <w:ilvl w:val="0"/>
          <w:numId w:val="0"/>
        </w:numPr>
        <w:spacing w:line="360" w:lineRule="auto"/>
        <w:contextualSpacing/>
        <w:jc w:val="both"/>
        <w:rPr>
          <w:color w:val="000000"/>
          <w:shd w:val="clear" w:color="auto" w:fill="FFFFFF"/>
        </w:rPr>
      </w:pPr>
    </w:p>
    <w:p>
      <w:pPr>
        <w:pStyle w:val="49"/>
        <w:numPr>
          <w:ilvl w:val="0"/>
          <w:numId w:val="0"/>
        </w:numPr>
        <w:spacing w:line="360" w:lineRule="auto"/>
        <w:contextualSpacing/>
        <w:jc w:val="both"/>
        <w:rPr>
          <w:color w:val="000000"/>
          <w:shd w:val="clear" w:color="auto" w:fill="FFFFFF"/>
        </w:rPr>
      </w:pPr>
    </w:p>
    <w:p>
      <w:pPr>
        <w:pStyle w:val="49"/>
        <w:numPr>
          <w:ilvl w:val="0"/>
          <w:numId w:val="3"/>
        </w:numPr>
        <w:tabs>
          <w:tab w:val="left" w:pos="993"/>
        </w:tabs>
        <w:spacing w:line="360" w:lineRule="auto"/>
        <w:ind w:firstLine="350" w:firstLineChars="125"/>
        <w:jc w:val="center"/>
        <w:rPr>
          <w:color w:val="0D0D0D"/>
        </w:rPr>
      </w:pPr>
      <w:r>
        <w:rPr>
          <w:rFonts w:eastAsia="sans-serif"/>
          <w:b/>
          <w:bCs/>
          <w:color w:val="181818"/>
          <w:shd w:val="clear" w:color="auto" w:fill="FFFFFF"/>
        </w:rPr>
        <w:t xml:space="preserve">Сроки и место проведения </w:t>
      </w:r>
      <w:r>
        <w:rPr>
          <w:rFonts w:eastAsia="Times New Roman"/>
          <w:b/>
          <w:color w:val="0D0D0D"/>
          <w:lang w:eastAsia="ru-RU"/>
        </w:rPr>
        <w:t>мероприятия</w:t>
      </w:r>
    </w:p>
    <w:p>
      <w:pPr>
        <w:pStyle w:val="49"/>
        <w:numPr>
          <w:ilvl w:val="1"/>
          <w:numId w:val="6"/>
        </w:numPr>
        <w:tabs>
          <w:tab w:val="left" w:pos="0"/>
        </w:tabs>
        <w:spacing w:line="360" w:lineRule="auto"/>
        <w:ind w:left="0" w:firstLine="709"/>
        <w:rPr>
          <w:color w:val="0D0D0D"/>
        </w:rPr>
      </w:pPr>
      <w:r>
        <w:rPr>
          <w:rFonts w:eastAsia="sans-serif"/>
          <w:color w:val="181818"/>
          <w:shd w:val="clear" w:color="auto" w:fill="FFFFFF"/>
        </w:rPr>
        <w:t xml:space="preserve">Дата начала мероприятия – </w:t>
      </w:r>
      <w:r>
        <w:rPr>
          <w:color w:val="0D0D0D"/>
        </w:rPr>
        <w:t>8 апреля 2022 года</w:t>
      </w:r>
      <w:r>
        <w:rPr>
          <w:rFonts w:eastAsia="sans-serif"/>
          <w:color w:val="181818"/>
          <w:shd w:val="clear" w:color="auto" w:fill="FFFFFF"/>
        </w:rPr>
        <w:t>.</w:t>
      </w:r>
    </w:p>
    <w:p>
      <w:pPr>
        <w:pStyle w:val="49"/>
        <w:numPr>
          <w:ilvl w:val="1"/>
          <w:numId w:val="6"/>
        </w:numPr>
        <w:tabs>
          <w:tab w:val="left" w:pos="425"/>
        </w:tabs>
        <w:spacing w:line="360" w:lineRule="auto"/>
        <w:ind w:left="0" w:firstLine="709"/>
        <w:rPr>
          <w:color w:val="0D0D0D"/>
        </w:rPr>
      </w:pPr>
      <w:r>
        <w:rPr>
          <w:rFonts w:eastAsia="sans-serif"/>
          <w:color w:val="181818"/>
          <w:shd w:val="clear" w:color="auto" w:fill="FFFFFF"/>
        </w:rPr>
        <w:t>Форма проведения – дистанционная.</w:t>
      </w:r>
    </w:p>
    <w:p>
      <w:pPr>
        <w:pStyle w:val="49"/>
        <w:numPr>
          <w:ilvl w:val="1"/>
          <w:numId w:val="6"/>
        </w:numPr>
        <w:tabs>
          <w:tab w:val="left" w:pos="0"/>
          <w:tab w:val="left" w:pos="425"/>
        </w:tabs>
        <w:spacing w:line="360" w:lineRule="auto"/>
        <w:ind w:left="0" w:firstLine="709"/>
        <w:rPr>
          <w:color w:val="0D0D0D"/>
        </w:rPr>
      </w:pPr>
      <w:r>
        <w:rPr>
          <w:rFonts w:eastAsia="sans-serif"/>
          <w:color w:val="181818"/>
          <w:shd w:val="clear" w:color="auto" w:fill="FFFFFF"/>
        </w:rPr>
        <w:t xml:space="preserve">Период проведения: </w:t>
      </w:r>
      <w:r>
        <w:rPr>
          <w:bCs/>
        </w:rPr>
        <w:t>8 апреля 2022 г. – 17 апреля 2022 г.</w:t>
      </w:r>
    </w:p>
    <w:p>
      <w:pPr>
        <w:pStyle w:val="49"/>
        <w:numPr>
          <w:ilvl w:val="1"/>
          <w:numId w:val="6"/>
        </w:numPr>
        <w:tabs>
          <w:tab w:val="left" w:pos="0"/>
          <w:tab w:val="left" w:pos="425"/>
        </w:tabs>
        <w:spacing w:line="360" w:lineRule="auto"/>
        <w:ind w:left="0" w:firstLine="709"/>
        <w:rPr>
          <w:color w:val="0D0D0D"/>
        </w:rPr>
      </w:pPr>
      <w:r>
        <w:rPr>
          <w:rFonts w:eastAsia="sans-serif"/>
          <w:color w:val="181818"/>
          <w:shd w:val="clear" w:color="auto" w:fill="FFFFFF"/>
        </w:rPr>
        <w:t>По истечении данного времени работы не принимаются.</w:t>
      </w:r>
    </w:p>
    <w:p>
      <w:pPr>
        <w:pStyle w:val="49"/>
        <w:numPr>
          <w:ilvl w:val="0"/>
          <w:numId w:val="0"/>
        </w:numPr>
        <w:tabs>
          <w:tab w:val="left" w:pos="0"/>
          <w:tab w:val="left" w:pos="425"/>
        </w:tabs>
        <w:spacing w:line="360" w:lineRule="auto"/>
        <w:contextualSpacing/>
        <w:jc w:val="both"/>
        <w:rPr>
          <w:rFonts w:eastAsia="sans-serif"/>
          <w:color w:val="181818"/>
          <w:shd w:val="clear" w:color="auto" w:fill="FFFFFF"/>
        </w:rPr>
      </w:pPr>
    </w:p>
    <w:p>
      <w:pPr>
        <w:pStyle w:val="49"/>
        <w:numPr>
          <w:ilvl w:val="0"/>
          <w:numId w:val="0"/>
        </w:numPr>
        <w:tabs>
          <w:tab w:val="left" w:pos="0"/>
          <w:tab w:val="left" w:pos="425"/>
        </w:tabs>
        <w:spacing w:line="360" w:lineRule="auto"/>
        <w:contextualSpacing/>
        <w:jc w:val="both"/>
        <w:rPr>
          <w:rFonts w:eastAsia="sans-serif"/>
          <w:color w:val="181818"/>
          <w:shd w:val="clear" w:color="auto" w:fill="FFFFFF"/>
        </w:rPr>
      </w:pPr>
    </w:p>
    <w:p>
      <w:pPr>
        <w:pStyle w:val="3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350" w:firstLineChars="125"/>
        <w:jc w:val="center"/>
        <w:rPr>
          <w:rFonts w:eastAsia="sans-serif"/>
          <w:b/>
          <w:color w:val="181818"/>
          <w:sz w:val="28"/>
          <w:szCs w:val="28"/>
          <w:shd w:val="clear" w:color="auto" w:fill="FFFFFF"/>
        </w:rPr>
      </w:pPr>
      <w:r>
        <w:rPr>
          <w:rFonts w:eastAsia="sans-serif"/>
          <w:b/>
          <w:color w:val="181818"/>
          <w:sz w:val="28"/>
          <w:szCs w:val="28"/>
          <w:shd w:val="clear" w:color="auto" w:fill="FFFFFF"/>
        </w:rPr>
        <w:t>Техническое задание</w:t>
      </w:r>
    </w:p>
    <w:p>
      <w:pPr>
        <w:pStyle w:val="49"/>
        <w:spacing w:line="360" w:lineRule="auto"/>
        <w:ind w:left="0"/>
      </w:pPr>
      <w:r>
        <w:t>Космонавт Иван Титов осваивает новую планету. Его космический корабль сел на небольшой планете – спутнике дал</w:t>
      </w:r>
      <w:r>
        <w:rPr>
          <w:lang w:val="ru-RU"/>
        </w:rPr>
        <w:t>ё</w:t>
      </w:r>
      <w:r>
        <w:t>кой звезды. Ивану нужно взять пробы грунта из разных уголков планеты. Но на планете нет атмосферы, и на нее падают метеориты. Помогите Ивану не погибнуть от метеоритов и собрать, как можно больше информации о планете. Для этого ему нужно пробыть на планете не менее 5 минут, уклоняясь оп падающих метеоритов.</w:t>
      </w:r>
    </w:p>
    <w:p>
      <w:pPr>
        <w:pStyle w:val="37"/>
        <w:shd w:val="clear" w:color="auto" w:fill="FFFFFF"/>
        <w:spacing w:before="0" w:beforeAutospacing="0" w:after="0" w:afterAutospacing="0" w:line="360" w:lineRule="auto"/>
        <w:jc w:val="center"/>
        <w:rPr>
          <w:rFonts w:eastAsia="sans-serif"/>
          <w:b/>
          <w:color w:val="181818"/>
          <w:sz w:val="28"/>
          <w:szCs w:val="28"/>
          <w:shd w:val="clear" w:color="auto" w:fill="FFFFFF"/>
        </w:rPr>
      </w:pPr>
    </w:p>
    <w:p>
      <w:pPr>
        <w:pStyle w:val="37"/>
        <w:shd w:val="clear" w:color="auto" w:fill="FFFFFF"/>
        <w:spacing w:before="0" w:beforeAutospacing="0" w:after="0" w:afterAutospacing="0" w:line="360" w:lineRule="auto"/>
        <w:jc w:val="center"/>
        <w:rPr>
          <w:rFonts w:eastAsia="sans-serif"/>
          <w:b/>
          <w:color w:val="181818"/>
          <w:sz w:val="28"/>
          <w:szCs w:val="28"/>
          <w:shd w:val="clear" w:color="auto" w:fill="FFFFFF"/>
        </w:rPr>
      </w:pPr>
    </w:p>
    <w:p>
      <w:pPr>
        <w:pStyle w:val="3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350" w:firstLineChars="125"/>
        <w:jc w:val="center"/>
        <w:rPr>
          <w:rFonts w:eastAsia="sans-serif"/>
          <w:color w:val="181818"/>
          <w:sz w:val="28"/>
          <w:szCs w:val="28"/>
          <w:shd w:val="clear" w:color="auto" w:fill="FFFFFF"/>
        </w:rPr>
      </w:pPr>
      <w:r>
        <w:rPr>
          <w:rFonts w:eastAsia="sans-serif"/>
          <w:b/>
          <w:bCs/>
          <w:color w:val="181818"/>
          <w:sz w:val="28"/>
          <w:szCs w:val="28"/>
          <w:shd w:val="clear" w:color="auto" w:fill="FFFFFF"/>
        </w:rPr>
        <w:t>Критерии оценки выполнения этапов квеста</w:t>
      </w:r>
    </w:p>
    <w:tbl>
      <w:tblPr>
        <w:tblStyle w:val="39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201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0"/>
              <w:jc w:val="center"/>
            </w:pPr>
            <w:r>
              <w:t>Этап 1</w:t>
            </w:r>
          </w:p>
        </w:tc>
        <w:tc>
          <w:tcPr>
            <w:tcW w:w="7201" w:type="dxa"/>
          </w:tcPr>
          <w:p>
            <w:pPr>
              <w:ind w:firstLine="0"/>
            </w:pPr>
            <w:r>
              <w:t>Разработка интерфейса.</w:t>
            </w:r>
          </w:p>
          <w:p>
            <w:pPr>
              <w:ind w:firstLine="0"/>
            </w:pPr>
            <w:r>
              <w:t>Создайте изображения фона планеты, космонавта и метеорита. Для изображений космонавта и метеорита необходим формат *.</w:t>
            </w:r>
            <w:r>
              <w:rPr>
                <w:lang w:val="en-US"/>
              </w:rPr>
              <w:t>png</w:t>
            </w:r>
            <w:r>
              <w:t>.</w:t>
            </w:r>
          </w:p>
        </w:tc>
        <w:tc>
          <w:tcPr>
            <w:tcW w:w="1417" w:type="dxa"/>
          </w:tcPr>
          <w:p>
            <w:pPr>
              <w:ind w:firstLine="5"/>
              <w:jc w:val="center"/>
            </w:pPr>
            <w:r>
              <w:t>10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0"/>
              <w:jc w:val="center"/>
            </w:pPr>
            <w:r>
              <w:t>Этап 2</w:t>
            </w:r>
          </w:p>
        </w:tc>
        <w:tc>
          <w:tcPr>
            <w:tcW w:w="7201" w:type="dxa"/>
          </w:tcPr>
          <w:p>
            <w:pPr>
              <w:ind w:firstLine="0"/>
            </w:pPr>
            <w:r>
              <w:t>Создайте три класса:</w:t>
            </w:r>
          </w:p>
          <w:p>
            <w:pPr>
              <w:ind w:firstLine="0"/>
            </w:pPr>
            <w:r>
              <w:rPr>
                <w:b/>
                <w:lang w:val="en-US"/>
              </w:rPr>
              <w:t>Game</w:t>
            </w:r>
            <w:r>
              <w:t xml:space="preserve"> – для запуска программы;</w:t>
            </w:r>
          </w:p>
          <w:p>
            <w:pPr>
              <w:ind w:firstLine="0"/>
            </w:pPr>
            <w:r>
              <w:rPr>
                <w:b/>
                <w:lang w:val="en-US"/>
              </w:rPr>
              <w:t>Frame</w:t>
            </w:r>
            <w:r>
              <w:t xml:space="preserve"> – для формирования окна игры размером 800х600 с заголовком программы;</w:t>
            </w:r>
          </w:p>
          <w:p>
            <w:pPr>
              <w:ind w:firstLine="0"/>
            </w:pPr>
            <w:r>
              <w:rPr>
                <w:b/>
                <w:lang w:val="en-US"/>
              </w:rPr>
              <w:t>Panel</w:t>
            </w:r>
            <w:r>
              <w:t xml:space="preserve"> – для вывода изображения фона планеты и космонавта.</w:t>
            </w:r>
          </w:p>
        </w:tc>
        <w:tc>
          <w:tcPr>
            <w:tcW w:w="1417" w:type="dxa"/>
          </w:tcPr>
          <w:p>
            <w:pPr>
              <w:ind w:firstLine="5"/>
              <w:jc w:val="center"/>
            </w:pPr>
            <w:r>
              <w:t>10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0"/>
              <w:jc w:val="center"/>
            </w:pPr>
            <w:r>
              <w:t>Этап 3</w:t>
            </w:r>
          </w:p>
        </w:tc>
        <w:tc>
          <w:tcPr>
            <w:tcW w:w="7201" w:type="dxa"/>
          </w:tcPr>
          <w:p>
            <w:pPr>
              <w:ind w:firstLine="0"/>
            </w:pPr>
            <w:r>
              <w:t>Создайте анимацию – управление космонавтом по нажатию клавиш-стрелок влево и вправо. Для перерисовки изображения используйте таймер.</w:t>
            </w:r>
          </w:p>
        </w:tc>
        <w:tc>
          <w:tcPr>
            <w:tcW w:w="1417" w:type="dxa"/>
          </w:tcPr>
          <w:p>
            <w:pPr>
              <w:ind w:firstLine="5"/>
              <w:jc w:val="center"/>
            </w:pPr>
            <w:r>
              <w:t>20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0"/>
              <w:jc w:val="center"/>
            </w:pPr>
            <w:r>
              <w:t>Этап 4</w:t>
            </w:r>
          </w:p>
        </w:tc>
        <w:tc>
          <w:tcPr>
            <w:tcW w:w="7201" w:type="dxa"/>
          </w:tcPr>
          <w:p>
            <w:pPr>
              <w:ind w:firstLine="0"/>
            </w:pPr>
            <w:r>
              <w:t xml:space="preserve">Создайте класс </w:t>
            </w:r>
            <w:r>
              <w:rPr>
                <w:b/>
                <w:lang w:val="en-US"/>
              </w:rPr>
              <w:t>Meteor</w:t>
            </w:r>
            <w:r>
              <w:t xml:space="preserve"> – описывающий падение метеорита сверху из случайного места на поверхность планеты.</w:t>
            </w:r>
          </w:p>
        </w:tc>
        <w:tc>
          <w:tcPr>
            <w:tcW w:w="1417" w:type="dxa"/>
          </w:tcPr>
          <w:p>
            <w:pPr>
              <w:ind w:firstLine="5"/>
              <w:jc w:val="center"/>
            </w:pPr>
            <w:r>
              <w:t>10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0"/>
              <w:jc w:val="center"/>
            </w:pPr>
            <w:r>
              <w:t>Этап 5</w:t>
            </w:r>
          </w:p>
        </w:tc>
        <w:tc>
          <w:tcPr>
            <w:tcW w:w="7201" w:type="dxa"/>
          </w:tcPr>
          <w:p>
            <w:pPr>
              <w:ind w:firstLine="0"/>
            </w:pPr>
            <w:r>
              <w:t xml:space="preserve">В классе </w:t>
            </w:r>
            <w:r>
              <w:rPr>
                <w:b/>
                <w:lang w:val="en-US"/>
              </w:rPr>
              <w:t>Panel</w:t>
            </w:r>
            <w:r>
              <w:t xml:space="preserve"> создайте объект класса </w:t>
            </w:r>
            <w:r>
              <w:rPr>
                <w:b/>
                <w:lang w:val="en-US"/>
              </w:rPr>
              <w:t>Meteor</w:t>
            </w:r>
            <w:r>
              <w:t xml:space="preserve"> и запрограммируйте ситуацию попадания метеорита в космонавта – конец игры (поражение). При падении метеорита мимо космонавта на экране появляется новый метеорит.</w:t>
            </w:r>
          </w:p>
        </w:tc>
        <w:tc>
          <w:tcPr>
            <w:tcW w:w="1417" w:type="dxa"/>
          </w:tcPr>
          <w:p>
            <w:pPr>
              <w:ind w:firstLine="5"/>
              <w:jc w:val="center"/>
            </w:pPr>
            <w:r>
              <w:t>20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0"/>
              <w:jc w:val="center"/>
            </w:pPr>
            <w:r>
              <w:t>Этап 6</w:t>
            </w:r>
          </w:p>
        </w:tc>
        <w:tc>
          <w:tcPr>
            <w:tcW w:w="7201" w:type="dxa"/>
          </w:tcPr>
          <w:p>
            <w:pPr>
              <w:ind w:firstLine="0"/>
            </w:pPr>
            <w:r>
              <w:t>Выведите на экран время пребывания космонавта на планете (в секундах). При прохождении 5 минут выведите сообщение о победе (игра завершается).</w:t>
            </w:r>
          </w:p>
        </w:tc>
        <w:tc>
          <w:tcPr>
            <w:tcW w:w="1417" w:type="dxa"/>
          </w:tcPr>
          <w:p>
            <w:pPr>
              <w:ind w:firstLine="5"/>
              <w:jc w:val="center"/>
            </w:pPr>
            <w:r>
              <w:t>10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0"/>
              <w:jc w:val="center"/>
            </w:pPr>
            <w:r>
              <w:t>Этап 7</w:t>
            </w:r>
          </w:p>
        </w:tc>
        <w:tc>
          <w:tcPr>
            <w:tcW w:w="7201" w:type="dxa"/>
          </w:tcPr>
          <w:p>
            <w:pPr>
              <w:ind w:firstLine="0"/>
            </w:pPr>
            <w:r>
              <w:t xml:space="preserve">Измените класс </w:t>
            </w:r>
            <w:r>
              <w:rPr>
                <w:b/>
                <w:lang w:val="en-US"/>
              </w:rPr>
              <w:t>Panel</w:t>
            </w:r>
            <w:r>
              <w:rPr>
                <w:b/>
              </w:rPr>
              <w:t>,</w:t>
            </w:r>
            <w:r>
              <w:t xml:space="preserve"> создав массив из 3-5 объектов класса </w:t>
            </w:r>
            <w:r>
              <w:rPr>
                <w:b/>
                <w:lang w:val="en-US"/>
              </w:rPr>
              <w:t>Meteor</w:t>
            </w:r>
            <w:r>
              <w:t>. На экране одновременно могут находиться несколько метеоритов. Запрограммируйте ситуацию случайного падения метеоритов. Если один из них упал, то сразу же появляется новый метеорит.</w:t>
            </w:r>
          </w:p>
        </w:tc>
        <w:tc>
          <w:tcPr>
            <w:tcW w:w="1417" w:type="dxa"/>
          </w:tcPr>
          <w:p>
            <w:pPr>
              <w:ind w:firstLine="5"/>
              <w:jc w:val="center"/>
            </w:pPr>
            <w:r>
              <w:t>20 баллов</w:t>
            </w:r>
          </w:p>
        </w:tc>
      </w:tr>
    </w:tbl>
    <w:p>
      <w:pPr>
        <w:pStyle w:val="37"/>
        <w:shd w:val="clear" w:color="auto" w:fill="FFFFFF"/>
        <w:spacing w:before="0" w:beforeAutospacing="0" w:after="0" w:afterAutospacing="0" w:line="360" w:lineRule="auto"/>
        <w:ind w:firstLine="350" w:firstLineChars="125"/>
        <w:jc w:val="center"/>
        <w:rPr>
          <w:rFonts w:eastAsia="sans-serif"/>
          <w:b/>
          <w:bCs/>
          <w:color w:val="181818"/>
          <w:sz w:val="28"/>
          <w:szCs w:val="28"/>
          <w:shd w:val="clear" w:color="auto" w:fill="FFFFFF"/>
        </w:rPr>
      </w:pPr>
    </w:p>
    <w:p>
      <w:pPr>
        <w:pStyle w:val="37"/>
        <w:shd w:val="clear" w:color="auto" w:fill="FFFFFF"/>
        <w:spacing w:before="0" w:beforeAutospacing="0" w:after="0" w:afterAutospacing="0" w:line="360" w:lineRule="auto"/>
        <w:ind w:right="-932" w:rightChars="-333"/>
        <w:jc w:val="center"/>
        <w:rPr>
          <w:rFonts w:eastAsia="sans-serif"/>
          <w:b/>
          <w:bCs/>
          <w:color w:val="181818"/>
          <w:sz w:val="28"/>
          <w:szCs w:val="28"/>
          <w:shd w:val="clear" w:color="auto" w:fill="FFFFFF"/>
        </w:rPr>
      </w:pPr>
      <w:r>
        <w:rPr>
          <w:rFonts w:eastAsia="sans-serif"/>
          <w:b/>
          <w:bCs/>
          <w:color w:val="181818"/>
          <w:sz w:val="28"/>
          <w:szCs w:val="28"/>
          <w:shd w:val="clear" w:color="auto" w:fill="FFFFFF"/>
        </w:rPr>
        <w:t xml:space="preserve">9. Жюри </w:t>
      </w:r>
      <w:r>
        <w:rPr>
          <w:b/>
          <w:color w:val="0D0D0D"/>
          <w:sz w:val="28"/>
          <w:szCs w:val="28"/>
        </w:rPr>
        <w:t>мероприятия</w:t>
      </w:r>
    </w:p>
    <w:p>
      <w:pPr>
        <w:pStyle w:val="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sans-serif"/>
          <w:color w:val="181818"/>
          <w:sz w:val="28"/>
          <w:szCs w:val="28"/>
          <w:shd w:val="clear" w:color="auto" w:fill="FFFFFF"/>
        </w:rPr>
      </w:pPr>
      <w:r>
        <w:rPr>
          <w:rFonts w:eastAsia="sans-serif"/>
          <w:color w:val="181818"/>
          <w:sz w:val="28"/>
          <w:szCs w:val="28"/>
          <w:shd w:val="clear" w:color="auto" w:fill="FFFFFF"/>
        </w:rPr>
        <w:t>9.1. Состав жюри утверждается данным Положением.</w:t>
      </w:r>
    </w:p>
    <w:p>
      <w:pPr>
        <w:pStyle w:val="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sans-serif"/>
          <w:color w:val="181818"/>
          <w:sz w:val="28"/>
          <w:szCs w:val="28"/>
          <w:shd w:val="clear" w:color="auto" w:fill="FFFFFF"/>
        </w:rPr>
      </w:pPr>
      <w:r>
        <w:rPr>
          <w:rFonts w:eastAsia="sans-serif"/>
          <w:color w:val="181818"/>
          <w:sz w:val="28"/>
          <w:szCs w:val="28"/>
          <w:shd w:val="clear" w:color="auto" w:fill="FFFFFF"/>
        </w:rPr>
        <w:t>9.2 Состав жюри:</w:t>
      </w:r>
    </w:p>
    <w:p>
      <w:pPr>
        <w:spacing w:line="360" w:lineRule="auto"/>
        <w:rPr>
          <w:rFonts w:eastAsia="Segoe UI"/>
          <w:color w:val="0D0D0D"/>
        </w:rPr>
      </w:pPr>
      <w:r>
        <w:rPr>
          <w:rStyle w:val="18"/>
          <w:rFonts w:eastAsia="Segoe UI"/>
          <w:b w:val="0"/>
          <w:bCs w:val="0"/>
          <w:color w:val="0D0D0D"/>
        </w:rPr>
        <w:t>Владимир Анатольевич Ивков – кандидат экономических наук</w:t>
      </w:r>
      <w:r>
        <w:rPr>
          <w:rFonts w:eastAsia="Segoe UI"/>
          <w:color w:val="0D0D0D"/>
        </w:rPr>
        <w:t xml:space="preserve">, </w:t>
      </w:r>
      <w:r>
        <w:rPr>
          <w:rStyle w:val="18"/>
          <w:rFonts w:eastAsia="Segoe UI"/>
          <w:b w:val="0"/>
          <w:bCs w:val="0"/>
          <w:color w:val="0D0D0D"/>
        </w:rPr>
        <w:t>педагог дополнительного образования;</w:t>
      </w:r>
    </w:p>
    <w:p>
      <w:pPr>
        <w:spacing w:line="360" w:lineRule="auto"/>
        <w:rPr>
          <w:rFonts w:eastAsia="Segoe UI"/>
          <w:color w:val="0D0D0D"/>
        </w:rPr>
      </w:pPr>
      <w:r>
        <w:rPr>
          <w:rStyle w:val="18"/>
          <w:rFonts w:eastAsia="Segoe UI"/>
          <w:b w:val="0"/>
          <w:bCs w:val="0"/>
          <w:color w:val="0D0D0D"/>
        </w:rPr>
        <w:t>Елена Сафаровна Смирнова – кандидат педагогических наук, педагог дополнительного образования</w:t>
      </w:r>
      <w:r>
        <w:rPr>
          <w:rFonts w:eastAsia="Segoe UI"/>
          <w:color w:val="0D0D0D"/>
        </w:rPr>
        <w:t>;</w:t>
      </w:r>
    </w:p>
    <w:p>
      <w:pPr>
        <w:spacing w:line="360" w:lineRule="auto"/>
        <w:rPr>
          <w:rFonts w:eastAsia="Segoe UI"/>
          <w:color w:val="0D0D0D"/>
        </w:rPr>
      </w:pPr>
      <w:r>
        <w:rPr>
          <w:rStyle w:val="18"/>
          <w:rFonts w:eastAsia="Segoe UI"/>
          <w:b w:val="0"/>
          <w:bCs w:val="0"/>
          <w:color w:val="0D0D0D"/>
        </w:rPr>
        <w:t>Наталья Владимировна Меркурьева – р</w:t>
      </w:r>
      <w:r>
        <w:rPr>
          <w:rFonts w:eastAsia="Segoe UI"/>
          <w:color w:val="0D0D0D"/>
        </w:rPr>
        <w:t>уководитель ц</w:t>
      </w:r>
      <w:r>
        <w:rPr>
          <w:rStyle w:val="18"/>
          <w:rFonts w:eastAsia="Segoe UI"/>
          <w:b w:val="0"/>
          <w:bCs w:val="0"/>
          <w:color w:val="0D0D0D"/>
        </w:rPr>
        <w:t>ентра цифрового образования «</w:t>
      </w:r>
      <w:r>
        <w:rPr>
          <w:rStyle w:val="18"/>
          <w:rFonts w:eastAsia="Segoe UI"/>
          <w:b w:val="0"/>
          <w:bCs w:val="0"/>
          <w:color w:val="0D0D0D"/>
          <w:lang w:val="en-US"/>
        </w:rPr>
        <w:t>IT</w:t>
      </w:r>
      <w:r>
        <w:rPr>
          <w:rStyle w:val="18"/>
          <w:rFonts w:eastAsia="Segoe UI"/>
          <w:b w:val="0"/>
          <w:bCs w:val="0"/>
          <w:color w:val="0D0D0D"/>
        </w:rPr>
        <w:t>-куб», кандидат технических наук.</w:t>
      </w:r>
    </w:p>
    <w:p>
      <w:pPr>
        <w:pStyle w:val="49"/>
        <w:tabs>
          <w:tab w:val="left" w:pos="993"/>
        </w:tabs>
        <w:spacing w:line="360" w:lineRule="auto"/>
        <w:ind w:left="0"/>
        <w:rPr>
          <w:color w:val="0D0D0D"/>
        </w:rPr>
      </w:pPr>
      <w:r>
        <w:rPr>
          <w:rStyle w:val="18"/>
          <w:rFonts w:eastAsia="Segoe UI"/>
          <w:b w:val="0"/>
          <w:bCs w:val="0"/>
          <w:color w:val="0D0D0D"/>
        </w:rPr>
        <w:t xml:space="preserve">9.3 </w:t>
      </w:r>
      <w:r>
        <w:rPr>
          <w:color w:val="0D0D0D"/>
        </w:rPr>
        <w:t>Предоставленные работы проходят экспертизу согласно критериям и требованиям, определенным данным Положением. По количеству баллов по итогам пройденных этапов квеста определяются победители.</w:t>
      </w:r>
    </w:p>
    <w:p>
      <w:pPr>
        <w:pStyle w:val="49"/>
        <w:tabs>
          <w:tab w:val="left" w:pos="993"/>
        </w:tabs>
        <w:spacing w:line="360" w:lineRule="auto"/>
        <w:ind w:left="0"/>
        <w:rPr>
          <w:color w:val="0D0D0D"/>
        </w:rPr>
      </w:pPr>
      <w:r>
        <w:rPr>
          <w:color w:val="0D0D0D"/>
        </w:rPr>
        <w:t>9.4 Организаторы конкурса оставляют за собой право не допустить работу для участия в конкурсе, если она не соответствует требованиям настоящего Положения.</w:t>
      </w:r>
    </w:p>
    <w:p>
      <w:pPr>
        <w:shd w:val="clear" w:color="auto" w:fill="FFFFFF"/>
        <w:spacing w:line="360" w:lineRule="auto"/>
        <w:ind w:firstLine="350" w:firstLineChars="125"/>
        <w:jc w:val="left"/>
        <w:rPr>
          <w:rFonts w:eastAsia="sans-serif"/>
          <w:b/>
          <w:bCs/>
          <w:color w:val="181818"/>
        </w:rPr>
      </w:pPr>
      <w:r>
        <w:rPr>
          <w:rFonts w:eastAsia="sans-serif"/>
          <w:b/>
          <w:bCs/>
          <w:color w:val="181818"/>
          <w:shd w:val="clear" w:color="auto" w:fill="FFFFFF"/>
        </w:rPr>
        <w:t> </w:t>
      </w:r>
    </w:p>
    <w:p>
      <w:pPr>
        <w:pStyle w:val="3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center"/>
        <w:rPr>
          <w:rFonts w:eastAsia="sans-serif"/>
          <w:color w:val="181818"/>
          <w:sz w:val="28"/>
          <w:szCs w:val="28"/>
        </w:rPr>
      </w:pPr>
      <w:r>
        <w:rPr>
          <w:rFonts w:eastAsia="sans-serif"/>
          <w:b/>
          <w:bCs/>
          <w:color w:val="181818"/>
          <w:sz w:val="28"/>
          <w:szCs w:val="28"/>
          <w:shd w:val="clear" w:color="auto" w:fill="FFFFFF"/>
        </w:rPr>
        <w:t>Подведение итогов. Награждение</w:t>
      </w:r>
    </w:p>
    <w:p>
      <w:pPr>
        <w:pStyle w:val="37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sans-serif"/>
          <w:color w:val="181818"/>
          <w:sz w:val="28"/>
          <w:szCs w:val="28"/>
          <w:shd w:val="clear" w:color="auto" w:fill="FFFFFF"/>
        </w:rPr>
      </w:pPr>
      <w:r>
        <w:rPr>
          <w:rFonts w:eastAsia="sans-serif"/>
          <w:color w:val="181818"/>
          <w:sz w:val="28"/>
          <w:szCs w:val="28"/>
          <w:shd w:val="clear" w:color="auto" w:fill="FFFFFF"/>
        </w:rPr>
        <w:t>Мероприятие завершается 17 апреля 2022 г. (включительно).</w:t>
      </w:r>
    </w:p>
    <w:p>
      <w:pPr>
        <w:pStyle w:val="37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sans-serif"/>
          <w:color w:val="181818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Подведение итогов - 18 - 20 апреля.</w:t>
      </w:r>
    </w:p>
    <w:p>
      <w:pPr>
        <w:spacing w:line="360" w:lineRule="auto"/>
      </w:pPr>
      <w:r>
        <w:t>10.3 Публикация итогов – до 22 апреля.</w:t>
      </w:r>
    </w:p>
    <w:p>
      <w:pPr>
        <w:spacing w:line="360" w:lineRule="auto"/>
      </w:pPr>
      <w:r>
        <w:t>10.4 Победители и призеры получают ценные подарки.</w:t>
      </w:r>
    </w:p>
    <w:p>
      <w:pPr>
        <w:pStyle w:val="49"/>
        <w:tabs>
          <w:tab w:val="left" w:pos="993"/>
        </w:tabs>
        <w:spacing w:line="360" w:lineRule="auto"/>
        <w:ind w:left="0"/>
        <w:rPr>
          <w:color w:val="0D0D0D"/>
        </w:rPr>
      </w:pPr>
      <w:r>
        <w:rPr>
          <w:color w:val="0D0D0D"/>
        </w:rPr>
        <w:t>10.5 И</w:t>
      </w:r>
      <w:r>
        <w:rPr>
          <w:rFonts w:eastAsia="sans-serif"/>
          <w:color w:val="181818"/>
          <w:shd w:val="clear" w:color="auto" w:fill="FFFFFF"/>
        </w:rPr>
        <w:t>тоги мероприятия публикуются</w:t>
      </w:r>
      <w:r>
        <w:rPr>
          <w:color w:val="0D0D0D"/>
        </w:rPr>
        <w:t xml:space="preserve"> </w:t>
      </w:r>
      <w:r>
        <w:rPr>
          <w:bCs/>
          <w:color w:val="0D0D0D"/>
        </w:rPr>
        <w:t>в сообществе Вконтакте (</w:t>
      </w:r>
      <w:r>
        <w:fldChar w:fldCharType="begin"/>
      </w:r>
      <w:r>
        <w:instrText xml:space="preserve"> HYPERLINK "https://vk.com/itcube_kostroma" </w:instrText>
      </w:r>
      <w:r>
        <w:fldChar w:fldCharType="separate"/>
      </w:r>
      <w:r>
        <w:rPr>
          <w:rStyle w:val="14"/>
          <w:bCs/>
          <w:color w:val="0D0D0D"/>
        </w:rPr>
        <w:t>https://vk.com/itcube_kostroma</w:t>
      </w:r>
      <w:r>
        <w:rPr>
          <w:rStyle w:val="14"/>
          <w:bCs/>
          <w:color w:val="0D0D0D"/>
        </w:rPr>
        <w:fldChar w:fldCharType="end"/>
      </w:r>
      <w:r>
        <w:rPr>
          <w:rStyle w:val="17"/>
          <w:bCs/>
          <w:color w:val="0D0D0D"/>
        </w:rPr>
        <w:t>).</w:t>
      </w:r>
    </w:p>
    <w:p>
      <w:pPr>
        <w:pStyle w:val="49"/>
        <w:tabs>
          <w:tab w:val="left" w:pos="993"/>
        </w:tabs>
        <w:spacing w:line="360" w:lineRule="auto"/>
        <w:ind w:left="0"/>
        <w:rPr>
          <w:color w:val="0D0D0D"/>
        </w:rPr>
      </w:pPr>
      <w:r>
        <w:rPr>
          <w:color w:val="0D0D0D"/>
        </w:rPr>
        <w:t>Рассылка сертификатов, дипломов победителей и призёров осуществляется по указанному в</w:t>
      </w:r>
      <w:r>
        <w:rPr>
          <w:i/>
          <w:color w:val="0D0D0D"/>
        </w:rPr>
        <w:t xml:space="preserve"> Навигаторе </w:t>
      </w:r>
      <w:r>
        <w:rPr>
          <w:color w:val="0D0D0D"/>
        </w:rPr>
        <w:t>электронному адресу участника или (при его отсутствии) адресу учреждения, в котором обучается участник.</w:t>
      </w:r>
    </w:p>
    <w:p>
      <w:pPr>
        <w:shd w:val="clear" w:color="auto" w:fill="FFFFFF"/>
        <w:spacing w:line="360" w:lineRule="auto"/>
        <w:ind w:firstLine="350" w:firstLineChars="125"/>
        <w:jc w:val="center"/>
        <w:rPr>
          <w:rFonts w:eastAsia="sans-serif"/>
          <w:b/>
          <w:bCs/>
          <w:color w:val="181818"/>
          <w:shd w:val="clear" w:color="auto" w:fill="FFFFFF"/>
        </w:rPr>
      </w:pPr>
    </w:p>
    <w:p>
      <w:pPr>
        <w:shd w:val="clear" w:color="auto" w:fill="FFFFFF"/>
        <w:spacing w:line="360" w:lineRule="auto"/>
        <w:ind w:left="0" w:leftChars="0" w:firstLine="0" w:firstLineChars="0"/>
        <w:jc w:val="both"/>
        <w:rPr>
          <w:rFonts w:eastAsia="sans-serif"/>
          <w:b/>
          <w:bCs/>
          <w:color w:val="181818"/>
          <w:shd w:val="clear" w:color="auto" w:fill="FFFFFF"/>
        </w:rPr>
      </w:pPr>
    </w:p>
    <w:p>
      <w:pPr>
        <w:shd w:val="clear" w:color="auto" w:fill="FFFFFF"/>
        <w:spacing w:line="360" w:lineRule="auto"/>
        <w:ind w:firstLine="350" w:firstLineChars="125"/>
        <w:jc w:val="center"/>
        <w:rPr>
          <w:rFonts w:eastAsia="sans-serif"/>
          <w:color w:val="181818"/>
        </w:rPr>
      </w:pPr>
      <w:r>
        <w:rPr>
          <w:rFonts w:eastAsia="sans-serif"/>
          <w:b/>
          <w:bCs/>
          <w:color w:val="181818"/>
          <w:shd w:val="clear" w:color="auto" w:fill="FFFFFF"/>
        </w:rPr>
        <w:t>11.</w:t>
      </w:r>
      <w:r>
        <w:rPr>
          <w:rFonts w:eastAsia="sans-serif"/>
          <w:color w:val="181818"/>
          <w:shd w:val="clear" w:color="auto" w:fill="FFFFFF"/>
        </w:rPr>
        <w:t> </w:t>
      </w:r>
      <w:r>
        <w:rPr>
          <w:rFonts w:eastAsia="sans-serif"/>
          <w:b/>
          <w:bCs/>
          <w:color w:val="181818"/>
          <w:shd w:val="clear" w:color="auto" w:fill="FFFFFF"/>
        </w:rPr>
        <w:t>Контактная информация</w:t>
      </w:r>
    </w:p>
    <w:p>
      <w:pPr>
        <w:pStyle w:val="37"/>
        <w:shd w:val="clear" w:color="auto" w:fill="FFFFFF"/>
        <w:spacing w:before="0" w:beforeAutospacing="0" w:after="0" w:afterAutospacing="0" w:line="360" w:lineRule="auto"/>
        <w:ind w:firstLine="709"/>
        <w:rPr>
          <w:rFonts w:eastAsia="SimSun"/>
          <w:color w:val="181818"/>
          <w:sz w:val="28"/>
          <w:szCs w:val="28"/>
          <w:shd w:val="clear" w:color="auto" w:fill="FFFFFF"/>
        </w:rPr>
      </w:pPr>
      <w:r>
        <w:rPr>
          <w:rFonts w:eastAsia="sans-serif"/>
          <w:color w:val="181818"/>
          <w:sz w:val="28"/>
          <w:szCs w:val="28"/>
          <w:shd w:val="clear" w:color="auto" w:fill="FFFFFF"/>
        </w:rPr>
        <w:t xml:space="preserve">11.1 </w:t>
      </w:r>
      <w:r>
        <w:rPr>
          <w:rFonts w:eastAsia="SimSun"/>
          <w:color w:val="181818"/>
          <w:sz w:val="28"/>
          <w:szCs w:val="28"/>
          <w:shd w:val="clear" w:color="auto" w:fill="FFFFFF"/>
        </w:rPr>
        <w:t>Координатор:</w:t>
      </w:r>
    </w:p>
    <w:p>
      <w:pPr>
        <w:spacing w:line="360" w:lineRule="auto"/>
        <w:rPr>
          <w:rStyle w:val="18"/>
          <w:rFonts w:eastAsia="Segoe UI"/>
          <w:b w:val="0"/>
          <w:bCs w:val="0"/>
          <w:color w:val="0D0D0D"/>
        </w:rPr>
      </w:pPr>
      <w:r>
        <w:rPr>
          <w:color w:val="0D0D0D"/>
        </w:rPr>
        <w:t xml:space="preserve">Меркурьева Наталья Владимировна, </w:t>
      </w:r>
      <w:r>
        <w:rPr>
          <w:rStyle w:val="18"/>
          <w:rFonts w:eastAsia="Segoe UI"/>
          <w:b w:val="0"/>
          <w:bCs w:val="0"/>
          <w:color w:val="0D0D0D"/>
        </w:rPr>
        <w:t>р</w:t>
      </w:r>
      <w:r>
        <w:rPr>
          <w:rFonts w:eastAsia="Segoe UI"/>
          <w:color w:val="0D0D0D"/>
        </w:rPr>
        <w:t>уководитель ц</w:t>
      </w:r>
      <w:r>
        <w:rPr>
          <w:rStyle w:val="18"/>
          <w:rFonts w:eastAsia="Segoe UI"/>
          <w:b w:val="0"/>
          <w:bCs w:val="0"/>
          <w:color w:val="0D0D0D"/>
        </w:rPr>
        <w:t>ентра цифрового образования «</w:t>
      </w:r>
      <w:r>
        <w:rPr>
          <w:rStyle w:val="18"/>
          <w:rFonts w:eastAsia="Segoe UI"/>
          <w:b w:val="0"/>
          <w:bCs w:val="0"/>
          <w:color w:val="0D0D0D"/>
          <w:lang w:val="en-US"/>
        </w:rPr>
        <w:t>IT</w:t>
      </w:r>
      <w:r>
        <w:rPr>
          <w:rStyle w:val="18"/>
          <w:rFonts w:eastAsia="Segoe UI"/>
          <w:b w:val="0"/>
          <w:bCs w:val="0"/>
          <w:color w:val="0D0D0D"/>
        </w:rPr>
        <w:t>-куб»,</w:t>
      </w:r>
    </w:p>
    <w:p>
      <w:pPr>
        <w:spacing w:line="360" w:lineRule="auto"/>
        <w:rPr>
          <w:rFonts w:eastAsia="Segoe UI"/>
        </w:rPr>
      </w:pPr>
      <w:r>
        <w:rPr>
          <w:rStyle w:val="18"/>
          <w:rFonts w:eastAsia="Segoe UI"/>
          <w:b w:val="0"/>
          <w:bCs w:val="0"/>
          <w:color w:val="0D0D0D"/>
        </w:rPr>
        <w:t xml:space="preserve">телефон центра: </w:t>
      </w:r>
      <w:r>
        <w:rPr>
          <w:rFonts w:eastAsia="Segoe UI"/>
        </w:rPr>
        <w:t>33-21-35 (с 14 до 18 часов);</w:t>
      </w:r>
    </w:p>
    <w:p>
      <w:pPr>
        <w:spacing w:line="360" w:lineRule="auto"/>
        <w:rPr>
          <w:rFonts w:eastAsia="Segoe UI"/>
          <w:shd w:val="clear" w:color="auto" w:fill="FFFFFF"/>
        </w:rPr>
      </w:pPr>
      <w:r>
        <w:rPr>
          <w:rFonts w:eastAsia="Segoe UI"/>
          <w:shd w:val="clear" w:color="auto" w:fill="FFFFFF"/>
        </w:rPr>
        <w:t xml:space="preserve">e-mail центра: </w:t>
      </w:r>
      <w:r>
        <w:fldChar w:fldCharType="begin"/>
      </w:r>
      <w:r>
        <w:instrText xml:space="preserve"> HYPERLINK "mailto:it-cube2021kostroma@mail.ru" </w:instrText>
      </w:r>
      <w:r>
        <w:fldChar w:fldCharType="separate"/>
      </w:r>
      <w:r>
        <w:rPr>
          <w:rStyle w:val="17"/>
          <w:rFonts w:eastAsia="Segoe UI"/>
          <w:shd w:val="clear" w:color="auto" w:fill="FFFFFF"/>
        </w:rPr>
        <w:t>it-cube2021kostroma@mail.ru</w:t>
      </w:r>
      <w:r>
        <w:rPr>
          <w:rStyle w:val="17"/>
          <w:rFonts w:eastAsia="Segoe UI"/>
          <w:shd w:val="clear" w:color="auto" w:fill="FFFFFF"/>
        </w:rPr>
        <w:fldChar w:fldCharType="end"/>
      </w:r>
    </w:p>
    <w:p>
      <w:pPr>
        <w:spacing w:line="360" w:lineRule="auto"/>
        <w:ind w:right="-1"/>
        <w:jc w:val="center"/>
        <w:rPr>
          <w:b/>
          <w:color w:val="0D0D0D"/>
        </w:rPr>
      </w:pPr>
    </w:p>
    <w:p>
      <w:pPr>
        <w:spacing w:line="360" w:lineRule="auto"/>
        <w:ind w:right="-1"/>
        <w:jc w:val="center"/>
        <w:rPr>
          <w:b/>
          <w:color w:val="0D0D0D"/>
        </w:rPr>
      </w:pPr>
    </w:p>
    <w:p>
      <w:pPr>
        <w:spacing w:line="360" w:lineRule="auto"/>
        <w:ind w:right="-1"/>
        <w:jc w:val="center"/>
        <w:rPr>
          <w:b/>
          <w:color w:val="0D0D0D"/>
        </w:rPr>
      </w:pPr>
    </w:p>
    <w:p>
      <w:pPr>
        <w:spacing w:line="360" w:lineRule="auto"/>
        <w:ind w:right="-1"/>
        <w:jc w:val="center"/>
        <w:rPr>
          <w:b/>
          <w:color w:val="0D0D0D"/>
        </w:rPr>
      </w:pPr>
    </w:p>
    <w:sectPr>
      <w:headerReference r:id="rId4" w:type="first"/>
      <w:headerReference r:id="rId3" w:type="default"/>
      <w:pgSz w:w="11906" w:h="16838"/>
      <w:pgMar w:top="1134" w:right="1134" w:bottom="1134" w:left="1134" w:header="708" w:footer="0" w:gutter="0"/>
      <w:cols w:space="1701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;宋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orndale AMT;Times New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lbany AMT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 Semilight;Times New Ro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CC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</w:pPr>
  </w:p>
  <w:p>
    <w:pPr>
      <w:pStyle w:val="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 w:ascii="Times New Roman" w:hAnsi="Times New Roman" w:cs="Times New Roman"/>
        <w:bCs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 w:val="0"/>
        <w:bCs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6AC11A5"/>
    <w:multiLevelType w:val="multilevel"/>
    <w:tmpl w:val="06AC11A5"/>
    <w:lvl w:ilvl="0" w:tentative="0">
      <w:start w:val="10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nsid w:val="2B77429D"/>
    <w:multiLevelType w:val="multilevel"/>
    <w:tmpl w:val="2B77429D"/>
    <w:lvl w:ilvl="0" w:tentative="0">
      <w:start w:val="6"/>
      <w:numFmt w:val="decimal"/>
      <w:lvlText w:val="%1"/>
      <w:lvlJc w:val="left"/>
      <w:pPr>
        <w:ind w:left="375" w:hanging="375"/>
      </w:pPr>
      <w:rPr>
        <w:rFonts w:hint="default" w:eastAsia="sans-serif"/>
        <w:b/>
        <w:color w:val="181818"/>
      </w:rPr>
    </w:lvl>
    <w:lvl w:ilvl="1" w:tentative="0">
      <w:start w:val="1"/>
      <w:numFmt w:val="decimal"/>
      <w:lvlText w:val="%1.%2"/>
      <w:lvlJc w:val="left"/>
      <w:pPr>
        <w:ind w:left="1151" w:hanging="375"/>
      </w:pPr>
      <w:rPr>
        <w:rFonts w:hint="default" w:eastAsia="sans-serif"/>
        <w:b w:val="0"/>
        <w:color w:val="181818"/>
      </w:rPr>
    </w:lvl>
    <w:lvl w:ilvl="2" w:tentative="0">
      <w:start w:val="1"/>
      <w:numFmt w:val="decimal"/>
      <w:lvlText w:val="%1.%2.%3"/>
      <w:lvlJc w:val="left"/>
      <w:pPr>
        <w:ind w:left="2272" w:hanging="720"/>
      </w:pPr>
      <w:rPr>
        <w:rFonts w:hint="default" w:eastAsia="sans-serif"/>
        <w:b/>
        <w:color w:val="181818"/>
      </w:rPr>
    </w:lvl>
    <w:lvl w:ilvl="3" w:tentative="0">
      <w:start w:val="1"/>
      <w:numFmt w:val="decimal"/>
      <w:lvlText w:val="%1.%2.%3.%4"/>
      <w:lvlJc w:val="left"/>
      <w:pPr>
        <w:ind w:left="3408" w:hanging="1080"/>
      </w:pPr>
      <w:rPr>
        <w:rFonts w:hint="default" w:eastAsia="sans-serif"/>
        <w:b/>
        <w:color w:val="181818"/>
      </w:rPr>
    </w:lvl>
    <w:lvl w:ilvl="4" w:tentative="0">
      <w:start w:val="1"/>
      <w:numFmt w:val="decimal"/>
      <w:lvlText w:val="%1.%2.%3.%4.%5"/>
      <w:lvlJc w:val="left"/>
      <w:pPr>
        <w:ind w:left="4184" w:hanging="1080"/>
      </w:pPr>
      <w:rPr>
        <w:rFonts w:hint="default" w:eastAsia="sans-serif"/>
        <w:b/>
        <w:color w:val="181818"/>
      </w:rPr>
    </w:lvl>
    <w:lvl w:ilvl="5" w:tentative="0">
      <w:start w:val="1"/>
      <w:numFmt w:val="decimal"/>
      <w:lvlText w:val="%1.%2.%3.%4.%5.%6"/>
      <w:lvlJc w:val="left"/>
      <w:pPr>
        <w:ind w:left="5320" w:hanging="1440"/>
      </w:pPr>
      <w:rPr>
        <w:rFonts w:hint="default" w:eastAsia="sans-serif"/>
        <w:b/>
        <w:color w:val="181818"/>
      </w:rPr>
    </w:lvl>
    <w:lvl w:ilvl="6" w:tentative="0">
      <w:start w:val="1"/>
      <w:numFmt w:val="decimal"/>
      <w:lvlText w:val="%1.%2.%3.%4.%5.%6.%7"/>
      <w:lvlJc w:val="left"/>
      <w:pPr>
        <w:ind w:left="6096" w:hanging="1440"/>
      </w:pPr>
      <w:rPr>
        <w:rFonts w:hint="default" w:eastAsia="sans-serif"/>
        <w:b/>
        <w:color w:val="181818"/>
      </w:rPr>
    </w:lvl>
    <w:lvl w:ilvl="7" w:tentative="0">
      <w:start w:val="1"/>
      <w:numFmt w:val="decimal"/>
      <w:lvlText w:val="%1.%2.%3.%4.%5.%6.%7.%8"/>
      <w:lvlJc w:val="left"/>
      <w:pPr>
        <w:ind w:left="7232" w:hanging="1800"/>
      </w:pPr>
      <w:rPr>
        <w:rFonts w:hint="default" w:eastAsia="sans-serif"/>
        <w:b/>
        <w:color w:val="181818"/>
      </w:rPr>
    </w:lvl>
    <w:lvl w:ilvl="8" w:tentative="0">
      <w:start w:val="1"/>
      <w:numFmt w:val="decimal"/>
      <w:lvlText w:val="%1.%2.%3.%4.%5.%6.%7.%8.%9"/>
      <w:lvlJc w:val="left"/>
      <w:pPr>
        <w:ind w:left="8368" w:hanging="2160"/>
      </w:pPr>
      <w:rPr>
        <w:rFonts w:hint="default" w:eastAsia="sans-serif"/>
        <w:b/>
        <w:color w:val="181818"/>
      </w:rPr>
    </w:lvl>
  </w:abstractNum>
  <w:abstractNum w:abstractNumId="5">
    <w:nsid w:val="350B32F5"/>
    <w:multiLevelType w:val="multilevel"/>
    <w:tmpl w:val="350B32F5"/>
    <w:lvl w:ilvl="0" w:tentative="0">
      <w:start w:val="5"/>
      <w:numFmt w:val="decimal"/>
      <w:lvlText w:val="%1"/>
      <w:lvlJc w:val="left"/>
      <w:pPr>
        <w:ind w:left="375" w:hanging="375"/>
      </w:pPr>
      <w:rPr>
        <w:rFonts w:hint="default"/>
        <w:i w:val="0"/>
        <w:color w:val="auto"/>
      </w:rPr>
    </w:lvl>
    <w:lvl w:ilvl="1" w:tentative="0">
      <w:start w:val="5"/>
      <w:numFmt w:val="decimal"/>
      <w:lvlText w:val="%1.%2"/>
      <w:lvlJc w:val="left"/>
      <w:pPr>
        <w:ind w:left="375" w:hanging="375"/>
      </w:pPr>
      <w:rPr>
        <w:rFonts w:hint="default"/>
        <w:i w:val="0"/>
        <w:color w:val="auto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auto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auto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auto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6">
    <w:nsid w:val="50A20A57"/>
    <w:multiLevelType w:val="multilevel"/>
    <w:tmpl w:val="50A20A57"/>
    <w:lvl w:ilvl="0" w:tentative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EB326C7"/>
    <w:multiLevelType w:val="multilevel"/>
    <w:tmpl w:val="6EB326C7"/>
    <w:lvl w:ilvl="0" w:tentative="0">
      <w:start w:val="4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EB"/>
    <w:rsid w:val="00032B43"/>
    <w:rsid w:val="00070643"/>
    <w:rsid w:val="000E47AB"/>
    <w:rsid w:val="000F446B"/>
    <w:rsid w:val="001300DC"/>
    <w:rsid w:val="00157543"/>
    <w:rsid w:val="00165481"/>
    <w:rsid w:val="0018145A"/>
    <w:rsid w:val="001C1F26"/>
    <w:rsid w:val="00221782"/>
    <w:rsid w:val="00231C49"/>
    <w:rsid w:val="002428C1"/>
    <w:rsid w:val="002B699A"/>
    <w:rsid w:val="00370C12"/>
    <w:rsid w:val="003E7BC7"/>
    <w:rsid w:val="00470891"/>
    <w:rsid w:val="00487226"/>
    <w:rsid w:val="004B15E0"/>
    <w:rsid w:val="004B1E85"/>
    <w:rsid w:val="005B10D2"/>
    <w:rsid w:val="006468AF"/>
    <w:rsid w:val="00675F1F"/>
    <w:rsid w:val="006D48D0"/>
    <w:rsid w:val="006D6E34"/>
    <w:rsid w:val="00701174"/>
    <w:rsid w:val="00714633"/>
    <w:rsid w:val="00725AF3"/>
    <w:rsid w:val="0072758F"/>
    <w:rsid w:val="007929B0"/>
    <w:rsid w:val="00796A24"/>
    <w:rsid w:val="00833AEB"/>
    <w:rsid w:val="00863383"/>
    <w:rsid w:val="00942306"/>
    <w:rsid w:val="00967218"/>
    <w:rsid w:val="00990081"/>
    <w:rsid w:val="00996FE7"/>
    <w:rsid w:val="00A344F6"/>
    <w:rsid w:val="00AC26AB"/>
    <w:rsid w:val="00AC7FEC"/>
    <w:rsid w:val="00B17F09"/>
    <w:rsid w:val="00B45057"/>
    <w:rsid w:val="00C42DB3"/>
    <w:rsid w:val="00C9740D"/>
    <w:rsid w:val="00D553EE"/>
    <w:rsid w:val="00DB7F63"/>
    <w:rsid w:val="00DE0BEF"/>
    <w:rsid w:val="00E25CB2"/>
    <w:rsid w:val="00E60E0C"/>
    <w:rsid w:val="00EC7EAB"/>
    <w:rsid w:val="00F23982"/>
    <w:rsid w:val="00F5247E"/>
    <w:rsid w:val="00FC3A9D"/>
    <w:rsid w:val="02F47EA1"/>
    <w:rsid w:val="05D86058"/>
    <w:rsid w:val="0FDF3450"/>
    <w:rsid w:val="1C935F89"/>
    <w:rsid w:val="2CB75A52"/>
    <w:rsid w:val="48DA2733"/>
    <w:rsid w:val="4D3F4108"/>
    <w:rsid w:val="53115308"/>
    <w:rsid w:val="6B375A83"/>
    <w:rsid w:val="6B5C7829"/>
    <w:rsid w:val="6B9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ind w:firstLine="709"/>
      <w:jc w:val="both"/>
    </w:pPr>
    <w:rPr>
      <w:rFonts w:ascii="Times New Roman" w:hAnsi="Times New Roman" w:eastAsia="SimSun;宋体" w:cs="Times New Roman"/>
      <w:sz w:val="28"/>
      <w:szCs w:val="28"/>
      <w:lang w:val="ru-RU" w:eastAsia="zh-CN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4"/>
    <w:qFormat/>
    <w:uiPriority w:val="0"/>
    <w:pPr>
      <w:numPr>
        <w:ilvl w:val="1"/>
        <w:numId w:val="1"/>
      </w:numPr>
      <w:spacing w:before="100" w:after="100"/>
      <w:jc w:val="left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5">
    <w:name w:val="heading 3"/>
    <w:basedOn w:val="1"/>
    <w:next w:val="1"/>
    <w:link w:val="42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">
    <w:name w:val="heading 4"/>
    <w:basedOn w:val="1"/>
    <w:next w:val="1"/>
    <w:link w:val="43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">
    <w:name w:val="heading 5"/>
    <w:basedOn w:val="1"/>
    <w:next w:val="1"/>
    <w:link w:val="44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">
    <w:name w:val="heading 6"/>
    <w:basedOn w:val="1"/>
    <w:next w:val="1"/>
    <w:link w:val="45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9">
    <w:name w:val="heading 7"/>
    <w:basedOn w:val="1"/>
    <w:next w:val="1"/>
    <w:link w:val="4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0">
    <w:name w:val="heading 8"/>
    <w:basedOn w:val="1"/>
    <w:next w:val="1"/>
    <w:link w:val="47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1">
    <w:name w:val="heading 9"/>
    <w:basedOn w:val="1"/>
    <w:next w:val="1"/>
    <w:link w:val="48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widowControl w:val="0"/>
      <w:spacing w:after="120"/>
      <w:ind w:firstLine="0"/>
      <w:jc w:val="left"/>
    </w:pPr>
    <w:rPr>
      <w:rFonts w:ascii="Thorndale AMT;Times New Roman" w:hAnsi="Thorndale AMT;Times New Roman" w:eastAsia="Albany AMT;Arial" w:cs="Thorndale AMT;Times New Roman"/>
      <w:sz w:val="24"/>
      <w:szCs w:val="24"/>
      <w:lang w:val="en-GB"/>
    </w:rPr>
  </w:style>
  <w:style w:type="character" w:styleId="14">
    <w:name w:val="FollowedHyperlink"/>
    <w:basedOn w:val="1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footnote reference"/>
    <w:unhideWhenUsed/>
    <w:uiPriority w:val="99"/>
    <w:rPr>
      <w:vertAlign w:val="superscript"/>
    </w:rPr>
  </w:style>
  <w:style w:type="character" w:styleId="16">
    <w:name w:val="endnote reference"/>
    <w:semiHidden/>
    <w:unhideWhenUsed/>
    <w:uiPriority w:val="99"/>
    <w:rPr>
      <w:vertAlign w:val="superscript"/>
    </w:rPr>
  </w:style>
  <w:style w:type="character" w:styleId="17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Strong"/>
    <w:qFormat/>
    <w:uiPriority w:val="0"/>
    <w:rPr>
      <w:b/>
      <w:bCs/>
    </w:rPr>
  </w:style>
  <w:style w:type="paragraph" w:styleId="19">
    <w:name w:val="Balloon Text"/>
    <w:basedOn w:val="1"/>
    <w:link w:val="250"/>
    <w:semiHidden/>
    <w:unhideWhenUsed/>
    <w:uiPriority w:val="99"/>
    <w:rPr>
      <w:rFonts w:ascii="Tahoma" w:hAnsi="Tahoma" w:cs="Tahoma"/>
      <w:sz w:val="16"/>
      <w:szCs w:val="16"/>
    </w:rPr>
  </w:style>
  <w:style w:type="paragraph" w:styleId="20">
    <w:name w:val="endnote text"/>
    <w:basedOn w:val="1"/>
    <w:link w:val="186"/>
    <w:semiHidden/>
    <w:unhideWhenUsed/>
    <w:uiPriority w:val="99"/>
    <w:rPr>
      <w:sz w:val="20"/>
    </w:rPr>
  </w:style>
  <w:style w:type="paragraph" w:styleId="21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22">
    <w:name w:val="footnote text"/>
    <w:basedOn w:val="1"/>
    <w:uiPriority w:val="0"/>
    <w:rPr>
      <w:sz w:val="20"/>
      <w:szCs w:val="20"/>
    </w:rPr>
  </w:style>
  <w:style w:type="paragraph" w:styleId="23">
    <w:name w:val="toc 8"/>
    <w:basedOn w:val="1"/>
    <w:next w:val="1"/>
    <w:unhideWhenUsed/>
    <w:uiPriority w:val="39"/>
    <w:pPr>
      <w:spacing w:after="57"/>
      <w:ind w:left="1984" w:firstLine="0"/>
    </w:pPr>
  </w:style>
  <w:style w:type="paragraph" w:styleId="24">
    <w:name w:val="header"/>
    <w:basedOn w:val="1"/>
    <w:uiPriority w:val="0"/>
    <w:pPr>
      <w:tabs>
        <w:tab w:val="center" w:pos="4677"/>
        <w:tab w:val="right" w:pos="9355"/>
      </w:tabs>
    </w:pPr>
    <w:rPr>
      <w:rFonts w:eastAsia="Calibri"/>
      <w:lang w:val="en-US"/>
    </w:rPr>
  </w:style>
  <w:style w:type="paragraph" w:styleId="25">
    <w:name w:val="toc 9"/>
    <w:basedOn w:val="1"/>
    <w:next w:val="1"/>
    <w:unhideWhenUsed/>
    <w:uiPriority w:val="39"/>
    <w:pPr>
      <w:spacing w:after="57"/>
      <w:ind w:left="2268" w:firstLine="0"/>
    </w:pPr>
  </w:style>
  <w:style w:type="paragraph" w:styleId="26">
    <w:name w:val="toc 7"/>
    <w:basedOn w:val="1"/>
    <w:next w:val="1"/>
    <w:unhideWhenUsed/>
    <w:qFormat/>
    <w:uiPriority w:val="39"/>
    <w:pPr>
      <w:spacing w:after="57"/>
      <w:ind w:left="1701" w:firstLine="0"/>
    </w:pPr>
  </w:style>
  <w:style w:type="paragraph" w:styleId="27">
    <w:name w:val="toc 1"/>
    <w:basedOn w:val="1"/>
    <w:next w:val="1"/>
    <w:unhideWhenUsed/>
    <w:uiPriority w:val="39"/>
    <w:pPr>
      <w:spacing w:after="57"/>
      <w:ind w:firstLine="0"/>
    </w:pPr>
  </w:style>
  <w:style w:type="paragraph" w:styleId="28">
    <w:name w:val="toc 6"/>
    <w:basedOn w:val="1"/>
    <w:next w:val="1"/>
    <w:unhideWhenUsed/>
    <w:uiPriority w:val="39"/>
    <w:pPr>
      <w:spacing w:after="57"/>
      <w:ind w:left="1417" w:firstLine="0"/>
    </w:pPr>
  </w:style>
  <w:style w:type="paragraph" w:styleId="29">
    <w:name w:val="table of figures"/>
    <w:basedOn w:val="1"/>
    <w:next w:val="1"/>
    <w:unhideWhenUsed/>
    <w:uiPriority w:val="99"/>
  </w:style>
  <w:style w:type="paragraph" w:styleId="30">
    <w:name w:val="toc 3"/>
    <w:basedOn w:val="1"/>
    <w:next w:val="1"/>
    <w:unhideWhenUsed/>
    <w:uiPriority w:val="39"/>
    <w:pPr>
      <w:spacing w:after="57"/>
      <w:ind w:left="567" w:firstLine="0"/>
    </w:pPr>
  </w:style>
  <w:style w:type="paragraph" w:styleId="31">
    <w:name w:val="toc 2"/>
    <w:basedOn w:val="1"/>
    <w:next w:val="1"/>
    <w:unhideWhenUsed/>
    <w:uiPriority w:val="39"/>
    <w:pPr>
      <w:spacing w:after="57"/>
      <w:ind w:left="283" w:firstLine="0"/>
    </w:pPr>
  </w:style>
  <w:style w:type="paragraph" w:styleId="32">
    <w:name w:val="toc 4"/>
    <w:basedOn w:val="1"/>
    <w:next w:val="1"/>
    <w:unhideWhenUsed/>
    <w:uiPriority w:val="39"/>
    <w:pPr>
      <w:spacing w:after="57"/>
      <w:ind w:left="850" w:firstLine="0"/>
    </w:pPr>
  </w:style>
  <w:style w:type="paragraph" w:styleId="33">
    <w:name w:val="toc 5"/>
    <w:basedOn w:val="1"/>
    <w:next w:val="1"/>
    <w:unhideWhenUsed/>
    <w:qFormat/>
    <w:uiPriority w:val="39"/>
    <w:pPr>
      <w:spacing w:after="57"/>
      <w:ind w:left="1134" w:firstLine="0"/>
    </w:pPr>
  </w:style>
  <w:style w:type="paragraph" w:styleId="34">
    <w:name w:val="Title"/>
    <w:basedOn w:val="1"/>
    <w:next w:val="1"/>
    <w:link w:val="51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5">
    <w:name w:val="footer"/>
    <w:basedOn w:val="1"/>
    <w:qFormat/>
    <w:uiPriority w:val="0"/>
    <w:pPr>
      <w:tabs>
        <w:tab w:val="center" w:pos="4677"/>
        <w:tab w:val="right" w:pos="9355"/>
      </w:tabs>
    </w:pPr>
    <w:rPr>
      <w:lang w:val="en-US"/>
    </w:rPr>
  </w:style>
  <w:style w:type="paragraph" w:styleId="36">
    <w:name w:val="List"/>
    <w:basedOn w:val="4"/>
    <w:uiPriority w:val="0"/>
  </w:style>
  <w:style w:type="paragraph" w:styleId="37">
    <w:name w:val="Normal (Web)"/>
    <w:basedOn w:val="1"/>
    <w:unhideWhenUsed/>
    <w:uiPriority w:val="9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8">
    <w:name w:val="Subtitle"/>
    <w:basedOn w:val="1"/>
    <w:next w:val="1"/>
    <w:link w:val="52"/>
    <w:qFormat/>
    <w:uiPriority w:val="11"/>
    <w:pPr>
      <w:spacing w:before="200" w:after="200"/>
    </w:pPr>
    <w:rPr>
      <w:sz w:val="24"/>
      <w:szCs w:val="24"/>
    </w:rPr>
  </w:style>
  <w:style w:type="table" w:styleId="39">
    <w:name w:val="Table Grid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1 Знак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1">
    <w:name w:val="Heading 2 Char"/>
    <w:uiPriority w:val="9"/>
    <w:rPr>
      <w:rFonts w:ascii="Arial" w:hAnsi="Arial" w:eastAsia="Arial" w:cs="Arial"/>
      <w:sz w:val="34"/>
    </w:rPr>
  </w:style>
  <w:style w:type="character" w:customStyle="1" w:styleId="42">
    <w:name w:val="Заголовок 3 Знак"/>
    <w:link w:val="5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3">
    <w:name w:val="Заголовок 4 Знак"/>
    <w:link w:val="6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4">
    <w:name w:val="Заголовок 5 Знак"/>
    <w:link w:val="7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5">
    <w:name w:val="Заголовок 6 Знак"/>
    <w:link w:val="8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6">
    <w:name w:val="Заголовок 7 Знак"/>
    <w:link w:val="9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7">
    <w:name w:val="Заголовок 8 Знак"/>
    <w:link w:val="10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8">
    <w:name w:val="Заголовок 9 Знак"/>
    <w:link w:val="11"/>
    <w:uiPriority w:val="9"/>
    <w:rPr>
      <w:rFonts w:ascii="Arial" w:hAnsi="Arial" w:eastAsia="Arial" w:cs="Arial"/>
      <w:i/>
      <w:iCs/>
      <w:sz w:val="21"/>
      <w:szCs w:val="21"/>
    </w:rPr>
  </w:style>
  <w:style w:type="paragraph" w:styleId="49">
    <w:name w:val="List Paragraph"/>
    <w:basedOn w:val="1"/>
    <w:qFormat/>
    <w:uiPriority w:val="34"/>
    <w:pPr>
      <w:ind w:left="720"/>
      <w:contextualSpacing/>
    </w:pPr>
  </w:style>
  <w:style w:type="paragraph" w:styleId="50">
    <w:name w:val="No Spacing"/>
    <w:qFormat/>
    <w:uiPriority w:val="1"/>
    <w:rPr>
      <w:rFonts w:ascii="Times New Roman" w:hAnsi="Times New Roman" w:eastAsia="DejaVu Sans" w:cs="DejaVu Sans"/>
      <w:sz w:val="24"/>
      <w:szCs w:val="24"/>
      <w:lang w:val="en-US" w:eastAsia="zh-CN" w:bidi="hi-IN"/>
    </w:rPr>
  </w:style>
  <w:style w:type="character" w:customStyle="1" w:styleId="51">
    <w:name w:val="Название Знак"/>
    <w:link w:val="34"/>
    <w:qFormat/>
    <w:uiPriority w:val="10"/>
    <w:rPr>
      <w:sz w:val="48"/>
      <w:szCs w:val="48"/>
    </w:rPr>
  </w:style>
  <w:style w:type="character" w:customStyle="1" w:styleId="52">
    <w:name w:val="Подзаголовок Знак"/>
    <w:link w:val="38"/>
    <w:uiPriority w:val="11"/>
    <w:rPr>
      <w:sz w:val="24"/>
      <w:szCs w:val="24"/>
    </w:rPr>
  </w:style>
  <w:style w:type="paragraph" w:styleId="53">
    <w:name w:val="Quote"/>
    <w:basedOn w:val="1"/>
    <w:next w:val="1"/>
    <w:link w:val="54"/>
    <w:qFormat/>
    <w:uiPriority w:val="29"/>
    <w:pPr>
      <w:ind w:left="720" w:right="720"/>
    </w:pPr>
    <w:rPr>
      <w:i/>
    </w:rPr>
  </w:style>
  <w:style w:type="character" w:customStyle="1" w:styleId="54">
    <w:name w:val="Цитата 2 Знак"/>
    <w:link w:val="53"/>
    <w:uiPriority w:val="29"/>
    <w:rPr>
      <w:i/>
    </w:rPr>
  </w:style>
  <w:style w:type="paragraph" w:styleId="55">
    <w:name w:val="Intense Quote"/>
    <w:basedOn w:val="1"/>
    <w:next w:val="1"/>
    <w:link w:val="5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6">
    <w:name w:val="Выделенная цитата Знак"/>
    <w:link w:val="55"/>
    <w:uiPriority w:val="30"/>
    <w:rPr>
      <w:i/>
    </w:rPr>
  </w:style>
  <w:style w:type="character" w:customStyle="1" w:styleId="57">
    <w:name w:val="Header Char"/>
    <w:uiPriority w:val="99"/>
  </w:style>
  <w:style w:type="character" w:customStyle="1" w:styleId="58">
    <w:name w:val="Footer Char"/>
    <w:uiPriority w:val="99"/>
  </w:style>
  <w:style w:type="character" w:customStyle="1" w:styleId="59">
    <w:name w:val="Caption Char"/>
    <w:uiPriority w:val="99"/>
  </w:style>
  <w:style w:type="table" w:customStyle="1" w:styleId="60">
    <w:name w:val="Table Grid Light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Plain Table 1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auto"/>
      </w:tcPr>
    </w:tblStylePr>
    <w:tblStylePr w:type="band1Horz">
      <w:tcPr>
        <w:shd w:val="clear" w:color="F1F1F1" w:themeColor="text1" w:themeTint="0D" w:fill="auto"/>
      </w:tcPr>
    </w:tblStylePr>
  </w:style>
  <w:style w:type="table" w:customStyle="1" w:styleId="62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3">
    <w:name w:val="Plain Table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4">
    <w:name w:val="Plain Table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5">
    <w:name w:val="Plain Table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66">
    <w:name w:val="Grid Table 1 Light"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7">
    <w:name w:val="Grid Table 1 Light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8">
    <w:name w:val="Grid Table 1 Light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9">
    <w:name w:val="Grid Table 1 Light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70">
    <w:name w:val="Grid Table 1 Light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71">
    <w:name w:val="Grid Table 1 Light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72">
    <w:name w:val="Grid Table 1 Light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3">
    <w:name w:val="Grid Table 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74">
    <w:name w:val="Grid Table 2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</w:style>
  <w:style w:type="table" w:customStyle="1" w:styleId="75">
    <w:name w:val="Grid Table 2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76">
    <w:name w:val="Grid Table 2 - Accent 3"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77">
    <w:name w:val="Grid Table 2 - Accent 4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78">
    <w:name w:val="Grid Table 2 - Accent 5"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79">
    <w:name w:val="Grid Table 2 - Accent 6"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80">
    <w:name w:val="Grid Table 3"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81">
    <w:name w:val="Grid Table 3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auto"/>
      </w:tcPr>
    </w:tblStylePr>
  </w:style>
  <w:style w:type="table" w:customStyle="1" w:styleId="82">
    <w:name w:val="Grid Table 3 - Accent 2"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83">
    <w:name w:val="Grid Table 3 - Accent 3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84">
    <w:name w:val="Grid Table 3 - Accent 4"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85">
    <w:name w:val="Grid Table 3 - Accent 5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86">
    <w:name w:val="Grid Table 3 - Accent 6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87">
    <w:name w:val="Grid Table 4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auto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auto"/>
      </w:tcPr>
    </w:tblStylePr>
  </w:style>
  <w:style w:type="table" w:customStyle="1" w:styleId="88">
    <w:name w:val="Grid Table 4 - Accent 1"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auto"/>
      </w:tcPr>
    </w:tblStylePr>
  </w:style>
  <w:style w:type="table" w:customStyle="1" w:styleId="89">
    <w:name w:val="Grid Table 4 - Accent 2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90">
    <w:name w:val="Grid Table 4 - Accent 3"/>
    <w:qFormat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91">
    <w:name w:val="Grid Table 4 - Accent 4"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92">
    <w:name w:val="Grid Table 4 - Accent 5"/>
    <w:qFormat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93">
    <w:name w:val="Grid Table 4 - Accent 6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94">
    <w:name w:val="Grid Table 5 Dark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band1Vert">
      <w:tcPr>
        <w:shd w:val="clear" w:color="898989" w:themeColor="text1" w:themeTint="75" w:fill="auto"/>
      </w:tcPr>
    </w:tblStylePr>
    <w:tblStylePr w:type="band1Horz">
      <w:tcPr>
        <w:shd w:val="clear" w:color="898989" w:themeColor="text1" w:themeTint="75" w:fill="auto"/>
      </w:tcPr>
    </w:tblStylePr>
  </w:style>
  <w:style w:type="table" w:customStyle="1" w:styleId="95">
    <w:name w:val="Grid Table 5 Dark- Accent 1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band1Vert">
      <w:tcPr>
        <w:shd w:val="clear" w:color="AEC5E0" w:themeColor="accent1" w:themeTint="75" w:fill="auto"/>
      </w:tcPr>
    </w:tblStylePr>
    <w:tblStylePr w:type="band1Horz">
      <w:tcPr>
        <w:shd w:val="clear" w:color="AEC5E0" w:themeColor="accent1" w:themeTint="75" w:fill="auto"/>
      </w:tcPr>
    </w:tblStylePr>
  </w:style>
  <w:style w:type="table" w:customStyle="1" w:styleId="96">
    <w:name w:val="Grid Table 5 Dark - Accent 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band1Vert">
      <w:tcPr>
        <w:shd w:val="clear" w:color="E2AEAD" w:themeColor="accent2" w:themeTint="75" w:fill="auto"/>
      </w:tcPr>
    </w:tblStylePr>
    <w:tblStylePr w:type="band1Horz">
      <w:tcPr>
        <w:shd w:val="clear" w:color="E2AEAD" w:themeColor="accent2" w:themeTint="75" w:fill="auto"/>
      </w:tcPr>
    </w:tblStylePr>
  </w:style>
  <w:style w:type="table" w:customStyle="1" w:styleId="97">
    <w:name w:val="Grid Table 5 Dark - Accent 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band1Vert">
      <w:tcPr>
        <w:shd w:val="clear" w:color="D1DFB2" w:themeColor="accent3" w:themeTint="75" w:fill="auto"/>
      </w:tcPr>
    </w:tblStylePr>
    <w:tblStylePr w:type="band1Horz">
      <w:tcPr>
        <w:shd w:val="clear" w:color="D1DFB2" w:themeColor="accent3" w:themeTint="75" w:fill="auto"/>
      </w:tcPr>
    </w:tblStylePr>
  </w:style>
  <w:style w:type="table" w:customStyle="1" w:styleId="98">
    <w:name w:val="Grid Table 5 Dark- Accent 4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band1Vert">
      <w:tcPr>
        <w:shd w:val="clear" w:color="C4B7D4" w:themeColor="accent4" w:themeTint="75" w:fill="auto"/>
      </w:tcPr>
    </w:tblStylePr>
    <w:tblStylePr w:type="band1Horz">
      <w:tcPr>
        <w:shd w:val="clear" w:color="C4B7D4" w:themeColor="accent4" w:themeTint="75" w:fill="auto"/>
      </w:tcPr>
    </w:tblStylePr>
  </w:style>
  <w:style w:type="table" w:customStyle="1" w:styleId="99">
    <w:name w:val="Grid Table 5 Dark - Accent 5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band1Vert">
      <w:tcPr>
        <w:shd w:val="clear" w:color="ACD8E4" w:themeColor="accent5" w:themeTint="75" w:fill="auto"/>
      </w:tcPr>
    </w:tblStylePr>
    <w:tblStylePr w:type="band1Horz">
      <w:tcPr>
        <w:shd w:val="clear" w:color="ACD8E4" w:themeColor="accent5" w:themeTint="75" w:fill="auto"/>
      </w:tcPr>
    </w:tblStylePr>
  </w:style>
  <w:style w:type="table" w:customStyle="1" w:styleId="100">
    <w:name w:val="Grid Table 5 Dark - Accent 6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band1Vert">
      <w:tcPr>
        <w:shd w:val="clear" w:color="FBCEAA" w:themeColor="accent6" w:themeTint="75" w:fill="auto"/>
      </w:tcPr>
    </w:tblStylePr>
    <w:tblStylePr w:type="band1Horz">
      <w:tcPr>
        <w:shd w:val="clear" w:color="FBCEAA" w:themeColor="accent6" w:themeTint="75" w:fill="auto"/>
      </w:tcPr>
    </w:tblStylePr>
  </w:style>
  <w:style w:type="table" w:customStyle="1" w:styleId="101">
    <w:name w:val="Grid Table 6 Colorful"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6 Colorful - Accent 1"/>
    <w:qFormat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auto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6 Colorful - Accent 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4">
    <w:name w:val="Grid Table 6 Colorful - Accent 3"/>
    <w:qFormat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  <w14:textFill>
          <w14:solidFill>
            <w14:schemeClr w14:val="accent3"/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/>
        <w14:textFill>
          <w14:solidFill>
            <w14:schemeClr w14:val="accent3"/>
          </w14:solidFill>
        </w14:textFill>
      </w:rPr>
    </w:tblStylePr>
    <w:tblStylePr w:type="firstCol">
      <w:rPr>
        <w:b/>
        <w:color w:val="9BBB59" w:themeColor="accent3"/>
        <w14:textFill>
          <w14:solidFill>
            <w14:schemeClr w14:val="accent3"/>
          </w14:solidFill>
        </w14:textFill>
      </w:rPr>
    </w:tblStylePr>
    <w:tblStylePr w:type="lastCol">
      <w:rPr>
        <w:b/>
        <w:color w:val="9BBB59" w:themeColor="accent3"/>
        <w14:textFill>
          <w14:solidFill>
            <w14:schemeClr w14:val="accent3"/>
          </w14:solidFill>
        </w14:textFill>
      </w:rPr>
    </w:tblStylePr>
    <w:tblStylePr w:type="band1Vert"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  <w14:textFill>
          <w14:solidFill>
            <w14:schemeClr w14:val="accent3"/>
          </w14:solidFill>
        </w14:textFill>
      </w:rPr>
      <w:tcPr>
        <w:shd w:val="clear" w:color="EAF1DD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05">
    <w:name w:val="Grid Table 6 Colorful - Accent 4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6">
    <w:name w:val="Grid Table 6 Colorful - Accent 5"/>
    <w:qFormat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7">
    <w:name w:val="Grid Table 6 Colorful - Accent 6"/>
    <w:qFormat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auto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8">
    <w:name w:val="Grid Table 7 Colorful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9">
    <w:name w:val="Grid Table 7 Colorful - Accent 1"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auto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auto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10">
    <w:name w:val="Grid Table 7 Colorful - Accent 2"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11">
    <w:name w:val="Grid Table 7 Colorful - Accent 3"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  <w14:textFill>
          <w14:solidFill>
            <w14:schemeClr w14:val="accent3"/>
          </w14:solidFill>
        </w14:textFill>
      </w:rPr>
      <w:tcPr>
        <w:shd w:val="clear" w:color="EAF1DD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12">
    <w:name w:val="Grid Table 7 Colorful - Accent 4"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13">
    <w:name w:val="Grid Table 7 Colorful - Accent 5"/>
    <w:qFormat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4">
    <w:name w:val="Grid Table 7 Colorful - Accent 6"/>
    <w:qFormat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auto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5">
    <w:name w:val="List Table 1 Light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auto"/>
      </w:tcPr>
    </w:tblStylePr>
    <w:tblStylePr w:type="band1Horz">
      <w:tcPr>
        <w:shd w:val="clear" w:color="BEBEBE" w:themeColor="text1" w:themeTint="40" w:fill="auto"/>
      </w:tcPr>
    </w:tblStylePr>
  </w:style>
  <w:style w:type="table" w:customStyle="1" w:styleId="116">
    <w:name w:val="List Table 1 Light - Accent 1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auto"/>
      </w:tcPr>
    </w:tblStylePr>
    <w:tblStylePr w:type="band1Horz">
      <w:tcPr>
        <w:shd w:val="clear" w:color="D2DFEE" w:themeColor="accent1" w:themeTint="40" w:fill="auto"/>
      </w:tcPr>
    </w:tblStylePr>
  </w:style>
  <w:style w:type="table" w:customStyle="1" w:styleId="117">
    <w:name w:val="List Table 1 Light - Accent 2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auto"/>
      </w:tcPr>
    </w:tblStylePr>
    <w:tblStylePr w:type="band1Horz">
      <w:tcPr>
        <w:shd w:val="clear" w:color="EFD3D2" w:themeColor="accent2" w:themeTint="40" w:fill="auto"/>
      </w:tcPr>
    </w:tblStylePr>
  </w:style>
  <w:style w:type="table" w:customStyle="1" w:styleId="118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auto"/>
      </w:tcPr>
    </w:tblStylePr>
    <w:tblStylePr w:type="band1Horz">
      <w:tcPr>
        <w:shd w:val="clear" w:color="E5EDD5" w:themeColor="accent3" w:themeTint="40" w:fill="auto"/>
      </w:tcPr>
    </w:tblStylePr>
  </w:style>
  <w:style w:type="table" w:customStyle="1" w:styleId="119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auto"/>
      </w:tcPr>
    </w:tblStylePr>
    <w:tblStylePr w:type="band1Horz">
      <w:tcPr>
        <w:shd w:val="clear" w:color="DFD8E7" w:themeColor="accent4" w:themeTint="40" w:fill="auto"/>
      </w:tcPr>
    </w:tblStylePr>
  </w:style>
  <w:style w:type="table" w:customStyle="1" w:styleId="120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auto"/>
      </w:tcPr>
    </w:tblStylePr>
    <w:tblStylePr w:type="band1Horz">
      <w:tcPr>
        <w:shd w:val="clear" w:color="D1EAF0" w:themeColor="accent5" w:themeTint="40" w:fill="auto"/>
      </w:tcPr>
    </w:tblStylePr>
  </w:style>
  <w:style w:type="table" w:customStyle="1" w:styleId="121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auto"/>
      </w:tcPr>
    </w:tblStylePr>
    <w:tblStylePr w:type="band1Horz">
      <w:tcPr>
        <w:shd w:val="clear" w:color="FCE4D0" w:themeColor="accent6" w:themeTint="40" w:fill="auto"/>
      </w:tcPr>
    </w:tblStylePr>
  </w:style>
  <w:style w:type="table" w:customStyle="1" w:styleId="122">
    <w:name w:val="List Table 2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23">
    <w:name w:val="List Table 2 - Accent 1"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</w:style>
  <w:style w:type="table" w:customStyle="1" w:styleId="124">
    <w:name w:val="List Table 2 - Accent 2"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</w:style>
  <w:style w:type="table" w:customStyle="1" w:styleId="125">
    <w:name w:val="List Table 2 - Accent 3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</w:style>
  <w:style w:type="table" w:customStyle="1" w:styleId="126">
    <w:name w:val="List Table 2 - Accent 4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</w:style>
  <w:style w:type="table" w:customStyle="1" w:styleId="127">
    <w:name w:val="List Table 2 - Accent 5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</w:style>
  <w:style w:type="table" w:customStyle="1" w:styleId="128">
    <w:name w:val="List Table 2 - Accent 6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</w:style>
  <w:style w:type="table" w:customStyle="1" w:styleId="129">
    <w:name w:val="List Table 3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30">
    <w:name w:val="List Table 3 - Accent 1"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31">
    <w:name w:val="List Table 3 - Accent 2"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32">
    <w:name w:val="List Table 3 - Accent 3"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3">
    <w:name w:val="List Table 3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4">
    <w:name w:val="List Table 3 - Accent 5"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5">
    <w:name w:val="List Table 3 - Accent 6"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6">
    <w:name w:val="List Table 4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auto"/>
      </w:tcPr>
    </w:tblStylePr>
  </w:style>
  <w:style w:type="table" w:customStyle="1" w:styleId="137">
    <w:name w:val="List Table 4 - Accent 1"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auto"/>
      </w:tcPr>
    </w:tblStylePr>
  </w:style>
  <w:style w:type="table" w:customStyle="1" w:styleId="138">
    <w:name w:val="List Table 4 - Accent 2"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auto"/>
      </w:tcPr>
    </w:tblStylePr>
  </w:style>
  <w:style w:type="table" w:customStyle="1" w:styleId="139">
    <w:name w:val="List Table 4 - Accent 3"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auto"/>
      </w:tcPr>
    </w:tblStylePr>
  </w:style>
  <w:style w:type="table" w:customStyle="1" w:styleId="140">
    <w:name w:val="List Table 4 - Accent 4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auto"/>
      </w:tcPr>
    </w:tblStylePr>
  </w:style>
  <w:style w:type="table" w:customStyle="1" w:styleId="141">
    <w:name w:val="List Table 4 - Accent 5"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auto"/>
      </w:tcPr>
    </w:tblStylePr>
  </w:style>
  <w:style w:type="table" w:customStyle="1" w:styleId="142">
    <w:name w:val="List Table 4 - Accent 6"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auto"/>
      </w:tcPr>
    </w:tblStylePr>
  </w:style>
  <w:style w:type="table" w:customStyle="1" w:styleId="143">
    <w:name w:val="List Table 5 Dark"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auto"/>
      </w:tcPr>
    </w:tblStylePr>
  </w:style>
  <w:style w:type="table" w:customStyle="1" w:styleId="144">
    <w:name w:val="List Table 5 Dark - Accent 1"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auto"/>
      </w:tcPr>
    </w:tblStylePr>
  </w:style>
  <w:style w:type="table" w:customStyle="1" w:styleId="145">
    <w:name w:val="List Table 5 Dark - Accent 2"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auto"/>
      </w:tcPr>
    </w:tblStylePr>
  </w:style>
  <w:style w:type="table" w:customStyle="1" w:styleId="146">
    <w:name w:val="List Table 5 Dark - Accent 3"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auto"/>
      </w:tcPr>
    </w:tblStylePr>
  </w:style>
  <w:style w:type="table" w:customStyle="1" w:styleId="147">
    <w:name w:val="List Table 5 Dark - Accent 4"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auto"/>
      </w:tcPr>
    </w:tblStylePr>
  </w:style>
  <w:style w:type="table" w:customStyle="1" w:styleId="148">
    <w:name w:val="List Table 5 Dark - Accent 5"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auto"/>
      </w:tcPr>
    </w:tblStylePr>
  </w:style>
  <w:style w:type="table" w:customStyle="1" w:styleId="149">
    <w:name w:val="List Table 5 Dark - Accent 6"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auto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auto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auto"/>
      </w:tcPr>
    </w:tblStylePr>
  </w:style>
  <w:style w:type="table" w:customStyle="1" w:styleId="150">
    <w:name w:val="List Table 6 Colorful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51">
    <w:name w:val="List Table 6 Colorful - Accent 1"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2">
    <w:name w:val="List Table 6 Colorful - Accent 2"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3">
    <w:name w:val="List Table 6 Colorful - Accent 3"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auto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6 Colorful - Accent 4"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6 Colorful - Accent 5"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6 Colorful - Accent 6"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auto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"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auto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auto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8">
    <w:name w:val="List Table 7 Colorful - Accent 1"/>
    <w:uiPriority w:val="99"/>
    <w:tblPr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9">
    <w:name w:val="List Table 7 Colorful - Accent 2"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auto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auto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60">
    <w:name w:val="List Table 7 Colorful - Accent 3"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auto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auto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61">
    <w:name w:val="List Table 7 Colorful - Accent 4"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62">
    <w:name w:val="List Table 7 Colorful - Accent 5"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63">
    <w:name w:val="List Table 7 Colorful - Accent 6"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auto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auto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4">
    <w:name w:val="Lined - Accent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65">
    <w:name w:val="Lined - Accent 1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</w:style>
  <w:style w:type="table" w:customStyle="1" w:styleId="166">
    <w:name w:val="Lined - Accent 2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167">
    <w:name w:val="Lined - Accent 3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168">
    <w:name w:val="Lined - Accent 4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169">
    <w:name w:val="Lined - Accent 5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170">
    <w:name w:val="Lined - Accent 6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171">
    <w:name w:val="Bordered &amp; Lined - Accent"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auto"/>
      </w:tcPr>
    </w:tblStylePr>
  </w:style>
  <w:style w:type="table" w:customStyle="1" w:styleId="172">
    <w:name w:val="Bordered &amp; Lined - Accent 1"/>
    <w:uiPriority w:val="99"/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auto"/>
      </w:tcPr>
    </w:tblStylePr>
  </w:style>
  <w:style w:type="table" w:customStyle="1" w:styleId="173">
    <w:name w:val="Bordered &amp; Lined - Accent 2"/>
    <w:uiPriority w:val="99"/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auto"/>
      </w:tcPr>
    </w:tblStylePr>
  </w:style>
  <w:style w:type="table" w:customStyle="1" w:styleId="174">
    <w:name w:val="Bordered &amp; Lined - Accent 3"/>
    <w:uiPriority w:val="99"/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auto"/>
      </w:tcPr>
    </w:tblStylePr>
  </w:style>
  <w:style w:type="table" w:customStyle="1" w:styleId="175">
    <w:name w:val="Bordered &amp; Lined - Accent 4"/>
    <w:uiPriority w:val="99"/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auto"/>
      </w:tcPr>
    </w:tblStylePr>
  </w:style>
  <w:style w:type="table" w:customStyle="1" w:styleId="176">
    <w:name w:val="Bordered &amp; Lined - Accent 5"/>
    <w:uiPriority w:val="99"/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auto"/>
      </w:tcPr>
    </w:tblStylePr>
  </w:style>
  <w:style w:type="table" w:customStyle="1" w:styleId="177">
    <w:name w:val="Bordered &amp; Lined - Accent 6"/>
    <w:uiPriority w:val="99"/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auto"/>
      </w:tcPr>
    </w:tblStylePr>
  </w:style>
  <w:style w:type="table" w:customStyle="1" w:styleId="178">
    <w:name w:val="Bordered"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9">
    <w:name w:val="Bordered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80">
    <w:name w:val="Bordered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81">
    <w:name w:val="Bordered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82">
    <w:name w:val="Bordered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3">
    <w:name w:val="Bordered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4">
    <w:name w:val="Bordered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5">
    <w:name w:val="Footnote Text Char"/>
    <w:uiPriority w:val="99"/>
    <w:rPr>
      <w:sz w:val="18"/>
    </w:rPr>
  </w:style>
  <w:style w:type="character" w:customStyle="1" w:styleId="186">
    <w:name w:val="Текст концевой сноски Знак"/>
    <w:link w:val="20"/>
    <w:uiPriority w:val="99"/>
    <w:rPr>
      <w:sz w:val="20"/>
    </w:rPr>
  </w:style>
  <w:style w:type="paragraph" w:customStyle="1" w:styleId="187">
    <w:name w:val="Заголовок оглавления1"/>
    <w:unhideWhenUsed/>
    <w:uiPriority w:val="39"/>
    <w:rPr>
      <w:rFonts w:ascii="Times New Roman" w:hAnsi="Times New Roman" w:eastAsia="DejaVu Sans" w:cs="DejaVu Sans"/>
      <w:sz w:val="24"/>
      <w:szCs w:val="24"/>
      <w:lang w:val="en-US" w:eastAsia="zh-CN" w:bidi="hi-IN"/>
    </w:rPr>
  </w:style>
  <w:style w:type="character" w:customStyle="1" w:styleId="188">
    <w:name w:val="WW8Num1z0"/>
    <w:qFormat/>
    <w:uiPriority w:val="0"/>
  </w:style>
  <w:style w:type="character" w:customStyle="1" w:styleId="189">
    <w:name w:val="WW8Num2z0"/>
    <w:qFormat/>
    <w:uiPriority w:val="0"/>
  </w:style>
  <w:style w:type="character" w:customStyle="1" w:styleId="190">
    <w:name w:val="WW8Num3z0"/>
    <w:qFormat/>
    <w:uiPriority w:val="0"/>
    <w:rPr>
      <w:b/>
      <w:bCs/>
    </w:rPr>
  </w:style>
  <w:style w:type="character" w:customStyle="1" w:styleId="191">
    <w:name w:val="WW8Num3z1"/>
    <w:qFormat/>
    <w:uiPriority w:val="0"/>
  </w:style>
  <w:style w:type="character" w:customStyle="1" w:styleId="192">
    <w:name w:val="WW8Num3z2"/>
    <w:qFormat/>
    <w:uiPriority w:val="0"/>
  </w:style>
  <w:style w:type="character" w:customStyle="1" w:styleId="193">
    <w:name w:val="WW8Num3z3"/>
    <w:qFormat/>
    <w:uiPriority w:val="0"/>
  </w:style>
  <w:style w:type="character" w:customStyle="1" w:styleId="194">
    <w:name w:val="WW8Num3z4"/>
    <w:qFormat/>
    <w:uiPriority w:val="0"/>
  </w:style>
  <w:style w:type="character" w:customStyle="1" w:styleId="195">
    <w:name w:val="WW8Num3z5"/>
    <w:qFormat/>
    <w:uiPriority w:val="0"/>
  </w:style>
  <w:style w:type="character" w:customStyle="1" w:styleId="196">
    <w:name w:val="WW8Num3z6"/>
    <w:qFormat/>
    <w:uiPriority w:val="0"/>
  </w:style>
  <w:style w:type="character" w:customStyle="1" w:styleId="197">
    <w:name w:val="WW8Num3z7"/>
    <w:qFormat/>
    <w:uiPriority w:val="0"/>
  </w:style>
  <w:style w:type="character" w:customStyle="1" w:styleId="198">
    <w:name w:val="WW8Num3z8"/>
    <w:qFormat/>
    <w:uiPriority w:val="0"/>
  </w:style>
  <w:style w:type="character" w:customStyle="1" w:styleId="199">
    <w:name w:val="WW8Num4z0"/>
    <w:qFormat/>
    <w:uiPriority w:val="0"/>
    <w:rPr>
      <w:sz w:val="28"/>
      <w:szCs w:val="28"/>
    </w:rPr>
  </w:style>
  <w:style w:type="character" w:customStyle="1" w:styleId="200">
    <w:name w:val="WW8Num4z1"/>
    <w:qFormat/>
    <w:uiPriority w:val="0"/>
  </w:style>
  <w:style w:type="character" w:customStyle="1" w:styleId="201">
    <w:name w:val="WW8Num4z2"/>
    <w:qFormat/>
    <w:uiPriority w:val="0"/>
  </w:style>
  <w:style w:type="character" w:customStyle="1" w:styleId="202">
    <w:name w:val="WW8Num4z3"/>
    <w:qFormat/>
    <w:uiPriority w:val="0"/>
  </w:style>
  <w:style w:type="character" w:customStyle="1" w:styleId="203">
    <w:name w:val="WW8Num4z4"/>
    <w:qFormat/>
    <w:uiPriority w:val="0"/>
  </w:style>
  <w:style w:type="character" w:customStyle="1" w:styleId="204">
    <w:name w:val="WW8Num4z5"/>
    <w:qFormat/>
    <w:uiPriority w:val="0"/>
  </w:style>
  <w:style w:type="character" w:customStyle="1" w:styleId="205">
    <w:name w:val="WW8Num4z6"/>
    <w:qFormat/>
    <w:uiPriority w:val="0"/>
  </w:style>
  <w:style w:type="character" w:customStyle="1" w:styleId="206">
    <w:name w:val="WW8Num4z7"/>
    <w:qFormat/>
    <w:uiPriority w:val="0"/>
  </w:style>
  <w:style w:type="character" w:customStyle="1" w:styleId="207">
    <w:name w:val="WW8Num4z8"/>
    <w:qFormat/>
    <w:uiPriority w:val="0"/>
  </w:style>
  <w:style w:type="character" w:customStyle="1" w:styleId="208">
    <w:name w:val="WW8Num5z0"/>
    <w:qFormat/>
    <w:uiPriority w:val="0"/>
    <w:rPr>
      <w:lang w:eastAsia="zh-CN"/>
    </w:rPr>
  </w:style>
  <w:style w:type="character" w:customStyle="1" w:styleId="209">
    <w:name w:val="WW8Num5z1"/>
    <w:qFormat/>
    <w:uiPriority w:val="0"/>
  </w:style>
  <w:style w:type="character" w:customStyle="1" w:styleId="210">
    <w:name w:val="WW8Num5z2"/>
    <w:qFormat/>
    <w:uiPriority w:val="0"/>
  </w:style>
  <w:style w:type="character" w:customStyle="1" w:styleId="211">
    <w:name w:val="WW8Num5z3"/>
    <w:qFormat/>
    <w:uiPriority w:val="0"/>
  </w:style>
  <w:style w:type="character" w:customStyle="1" w:styleId="212">
    <w:name w:val="WW8Num5z4"/>
    <w:qFormat/>
    <w:uiPriority w:val="0"/>
  </w:style>
  <w:style w:type="character" w:customStyle="1" w:styleId="213">
    <w:name w:val="WW8Num5z5"/>
    <w:qFormat/>
    <w:uiPriority w:val="0"/>
  </w:style>
  <w:style w:type="character" w:customStyle="1" w:styleId="214">
    <w:name w:val="WW8Num5z6"/>
    <w:qFormat/>
    <w:uiPriority w:val="0"/>
  </w:style>
  <w:style w:type="character" w:customStyle="1" w:styleId="215">
    <w:name w:val="WW8Num5z7"/>
    <w:qFormat/>
    <w:uiPriority w:val="0"/>
  </w:style>
  <w:style w:type="character" w:customStyle="1" w:styleId="216">
    <w:name w:val="WW8Num5z8"/>
    <w:qFormat/>
    <w:uiPriority w:val="0"/>
  </w:style>
  <w:style w:type="character" w:customStyle="1" w:styleId="217">
    <w:name w:val="WW8Num6z0"/>
    <w:qFormat/>
    <w:uiPriority w:val="0"/>
    <w:rPr>
      <w:rFonts w:ascii="Symbol" w:hAnsi="Symbol" w:cs="Symbol"/>
    </w:rPr>
  </w:style>
  <w:style w:type="character" w:customStyle="1" w:styleId="218">
    <w:name w:val="WW8Num6z1"/>
    <w:qFormat/>
    <w:uiPriority w:val="0"/>
    <w:rPr>
      <w:rFonts w:ascii="Courier New" w:hAnsi="Courier New" w:cs="Courier New"/>
    </w:rPr>
  </w:style>
  <w:style w:type="character" w:customStyle="1" w:styleId="219">
    <w:name w:val="WW8Num6z2"/>
    <w:qFormat/>
    <w:uiPriority w:val="0"/>
    <w:rPr>
      <w:rFonts w:ascii="Wingdings" w:hAnsi="Wingdings" w:cs="Wingdings"/>
    </w:rPr>
  </w:style>
  <w:style w:type="character" w:customStyle="1" w:styleId="220">
    <w:name w:val="WW8Num7z0"/>
    <w:qFormat/>
    <w:uiPriority w:val="0"/>
    <w:rPr>
      <w:bCs/>
    </w:rPr>
  </w:style>
  <w:style w:type="character" w:customStyle="1" w:styleId="221">
    <w:name w:val="WW8Num8z0"/>
    <w:qFormat/>
    <w:uiPriority w:val="0"/>
  </w:style>
  <w:style w:type="character" w:customStyle="1" w:styleId="222">
    <w:name w:val="WW8Num8z1"/>
    <w:qFormat/>
    <w:uiPriority w:val="0"/>
  </w:style>
  <w:style w:type="character" w:customStyle="1" w:styleId="223">
    <w:name w:val="WW8Num8z2"/>
    <w:qFormat/>
    <w:uiPriority w:val="0"/>
  </w:style>
  <w:style w:type="character" w:customStyle="1" w:styleId="224">
    <w:name w:val="WW8Num8z3"/>
    <w:qFormat/>
    <w:uiPriority w:val="0"/>
  </w:style>
  <w:style w:type="character" w:customStyle="1" w:styleId="225">
    <w:name w:val="WW8Num8z4"/>
    <w:qFormat/>
    <w:uiPriority w:val="0"/>
  </w:style>
  <w:style w:type="character" w:customStyle="1" w:styleId="226">
    <w:name w:val="WW8Num8z5"/>
    <w:qFormat/>
    <w:uiPriority w:val="0"/>
  </w:style>
  <w:style w:type="character" w:customStyle="1" w:styleId="227">
    <w:name w:val="WW8Num8z6"/>
    <w:qFormat/>
    <w:uiPriority w:val="0"/>
  </w:style>
  <w:style w:type="character" w:customStyle="1" w:styleId="228">
    <w:name w:val="WW8Num8z7"/>
    <w:qFormat/>
    <w:uiPriority w:val="0"/>
  </w:style>
  <w:style w:type="character" w:customStyle="1" w:styleId="229">
    <w:name w:val="WW8Num8z8"/>
    <w:qFormat/>
    <w:uiPriority w:val="0"/>
  </w:style>
  <w:style w:type="character" w:customStyle="1" w:styleId="230">
    <w:name w:val="Основной шрифт абзаца1"/>
    <w:qFormat/>
    <w:uiPriority w:val="0"/>
  </w:style>
  <w:style w:type="character" w:customStyle="1" w:styleId="231">
    <w:name w:val="Заголовок 2 Знак"/>
    <w:qFormat/>
    <w:uiPriority w:val="0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232">
    <w:name w:val="Visited Internet Link"/>
    <w:basedOn w:val="230"/>
    <w:uiPriority w:val="0"/>
    <w:rPr>
      <w:color w:val="800080"/>
      <w:u w:val="single"/>
    </w:rPr>
  </w:style>
  <w:style w:type="character" w:customStyle="1" w:styleId="233">
    <w:name w:val="Internet Link"/>
    <w:basedOn w:val="230"/>
    <w:uiPriority w:val="0"/>
    <w:rPr>
      <w:color w:val="0000FF"/>
      <w:u w:val="single"/>
    </w:rPr>
  </w:style>
  <w:style w:type="character" w:customStyle="1" w:styleId="234">
    <w:name w:val="Strong Emphasis"/>
    <w:qFormat/>
    <w:uiPriority w:val="0"/>
    <w:rPr>
      <w:b/>
      <w:bCs/>
    </w:rPr>
  </w:style>
  <w:style w:type="character" w:customStyle="1" w:styleId="235">
    <w:name w:val="Верхний колонтитул Знак"/>
    <w:qFormat/>
    <w:uiPriority w:val="0"/>
    <w:rPr>
      <w:rFonts w:ascii="Times New Roman" w:hAnsi="Times New Roman" w:eastAsia="Calibri" w:cs="Times New Roman"/>
      <w:sz w:val="28"/>
      <w:szCs w:val="28"/>
    </w:rPr>
  </w:style>
  <w:style w:type="character" w:customStyle="1" w:styleId="236">
    <w:name w:val="Основной текст Знак"/>
    <w:qFormat/>
    <w:uiPriority w:val="0"/>
    <w:rPr>
      <w:rFonts w:ascii="Thorndale AMT;Times New Roman" w:hAnsi="Thorndale AMT;Times New Roman" w:eastAsia="Albany AMT;Arial" w:cs="Thorndale AMT;Times New Roman"/>
      <w:sz w:val="24"/>
      <w:szCs w:val="24"/>
      <w:lang w:val="en-GB"/>
    </w:rPr>
  </w:style>
  <w:style w:type="character" w:customStyle="1" w:styleId="237">
    <w:name w:val="Нижний колонтитул Знак"/>
    <w:qFormat/>
    <w:uiPriority w:val="0"/>
    <w:rPr>
      <w:rFonts w:ascii="Times New Roman" w:hAnsi="Times New Roman" w:cs="Times New Roman"/>
      <w:sz w:val="28"/>
      <w:szCs w:val="28"/>
    </w:rPr>
  </w:style>
  <w:style w:type="character" w:customStyle="1" w:styleId="238">
    <w:name w:val="apple-converted-space"/>
    <w:qFormat/>
    <w:uiPriority w:val="0"/>
  </w:style>
  <w:style w:type="character" w:customStyle="1" w:styleId="239">
    <w:name w:val="s4"/>
    <w:qFormat/>
    <w:uiPriority w:val="0"/>
  </w:style>
  <w:style w:type="character" w:customStyle="1" w:styleId="240">
    <w:name w:val="s8"/>
    <w:qFormat/>
    <w:uiPriority w:val="0"/>
  </w:style>
  <w:style w:type="character" w:customStyle="1" w:styleId="241">
    <w:name w:val="Текст сноски Знак"/>
    <w:basedOn w:val="230"/>
    <w:qFormat/>
    <w:uiPriority w:val="0"/>
  </w:style>
  <w:style w:type="character" w:customStyle="1" w:styleId="242">
    <w:name w:val="Footnote Characters"/>
    <w:basedOn w:val="230"/>
    <w:qFormat/>
    <w:uiPriority w:val="0"/>
    <w:rPr>
      <w:vertAlign w:val="superscript"/>
    </w:rPr>
  </w:style>
  <w:style w:type="paragraph" w:customStyle="1" w:styleId="243">
    <w:name w:val="Heading"/>
    <w:basedOn w:val="1"/>
    <w:next w:val="4"/>
    <w:qFormat/>
    <w:uiPriority w:val="0"/>
    <w:pPr>
      <w:keepNext/>
      <w:spacing w:before="240" w:after="120"/>
    </w:pPr>
    <w:rPr>
      <w:rFonts w:ascii="Arial" w:hAnsi="Arial" w:eastAsia="DejaVu Sans" w:cs="DejaVu Sans"/>
    </w:rPr>
  </w:style>
  <w:style w:type="paragraph" w:customStyle="1" w:styleId="244">
    <w:name w:val="Index"/>
    <w:basedOn w:val="1"/>
    <w:qFormat/>
    <w:uiPriority w:val="0"/>
    <w:pPr>
      <w:suppressLineNumbers/>
    </w:pPr>
  </w:style>
  <w:style w:type="paragraph" w:customStyle="1" w:styleId="245">
    <w:name w:val="Обычный (веб)1"/>
    <w:basedOn w:val="1"/>
    <w:qFormat/>
    <w:uiPriority w:val="0"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customStyle="1" w:styleId="246">
    <w:name w:val="Абзац списка1"/>
    <w:basedOn w:val="1"/>
    <w:qFormat/>
    <w:uiPriority w:val="0"/>
    <w:pPr>
      <w:ind w:left="720"/>
      <w:contextualSpacing/>
    </w:pPr>
  </w:style>
  <w:style w:type="paragraph" w:customStyle="1" w:styleId="247">
    <w:name w:val="p4"/>
    <w:basedOn w:val="1"/>
    <w:qFormat/>
    <w:uiPriority w:val="0"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customStyle="1" w:styleId="248">
    <w:name w:val="p17"/>
    <w:basedOn w:val="1"/>
    <w:qFormat/>
    <w:uiPriority w:val="0"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customStyle="1" w:styleId="249">
    <w:name w:val="p22"/>
    <w:basedOn w:val="1"/>
    <w:qFormat/>
    <w:uiPriority w:val="0"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character" w:customStyle="1" w:styleId="250">
    <w:name w:val="Текст выноски Знак"/>
    <w:basedOn w:val="12"/>
    <w:link w:val="19"/>
    <w:semiHidden/>
    <w:uiPriority w:val="99"/>
    <w:rPr>
      <w:rFonts w:ascii="Tahoma" w:hAnsi="Tahoma" w:eastAsia="SimSun;宋体" w:cs="Tahoma"/>
      <w:sz w:val="16"/>
      <w:szCs w:val="16"/>
      <w:lang w:eastAsia="zh-CN"/>
    </w:rPr>
  </w:style>
  <w:style w:type="character" w:customStyle="1" w:styleId="251">
    <w:name w:val="ms-rtefontface-3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8FADD6-9C06-419F-909E-E2A13A6BBB9E}">
  <ds:schemaRefs/>
</ds:datastoreItem>
</file>

<file path=customXml/itemProps3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1208</Words>
  <Characters>6889</Characters>
  <Lines>57</Lines>
  <Paragraphs>16</Paragraphs>
  <TotalTime>131</TotalTime>
  <ScaleCrop>false</ScaleCrop>
  <LinksUpToDate>false</LinksUpToDate>
  <CharactersWithSpaces>8081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2022-04-06T18:21:00Z</dcterms:created>
  <dc:creator>пользователь</dc:creator>
  <cp:lastModifiedBy>User</cp:lastModifiedBy>
  <cp:lastPrinted>2022-03-21T20:09:00Z</cp:lastPrinted>
  <dcterms:modified xsi:type="dcterms:W3CDTF">2022-04-07T14:00:22Z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8B9D678557CF4141899F56DF48C14C76</vt:lpwstr>
  </property>
  <property fmtid="{D5CDD505-2E9C-101B-9397-08002B2CF9AE}" pid="3" name="KSOProductBuildVer">
    <vt:lpwstr>1049-11.2.0.10463</vt:lpwstr>
  </property>
  <property fmtid="{D5CDD505-2E9C-101B-9397-08002B2CF9AE}" pid="4" name="_dlc_DocId">
    <vt:lpwstr>6PQ52NDQUCDJ-383-7459</vt:lpwstr>
  </property>
  <property fmtid="{D5CDD505-2E9C-101B-9397-08002B2CF9AE}" pid="5" name="_dlc_DocIdItemGuid">
    <vt:lpwstr>62096d18-3f5b-4646-a71d-8831c8ce03f2</vt:lpwstr>
  </property>
  <property fmtid="{D5CDD505-2E9C-101B-9397-08002B2CF9AE}" pid="6" name="_dlc_DocIdUrl">
    <vt:lpwstr>http://www.eduportal44.ru/Manturovo/mant_MDOU7/skaska/_layouts/15/DocIdRedir.aspx?ID=6PQ52NDQUCDJ-383-7459, 6PQ52NDQUCDJ-383-7459</vt:lpwstr>
  </property>
</Properties>
</file>